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07" w:rsidRPr="00750407" w:rsidRDefault="00750407" w:rsidP="00750407">
      <w:pPr>
        <w:rPr>
          <w:rFonts w:ascii="Arial" w:hAnsi="Arial" w:cs="Arial"/>
          <w:b/>
          <w:sz w:val="20"/>
          <w:szCs w:val="20"/>
        </w:rPr>
      </w:pPr>
      <w:r w:rsidRPr="00750407">
        <w:rPr>
          <w:rFonts w:ascii="Arial" w:hAnsi="Arial" w:cs="Arial"/>
          <w:b/>
          <w:sz w:val="20"/>
          <w:szCs w:val="20"/>
        </w:rPr>
        <w:t>Opbouw debatavond op 6 november 2018</w:t>
      </w:r>
    </w:p>
    <w:p w:rsidR="00750407" w:rsidRPr="00750407" w:rsidRDefault="00750407" w:rsidP="00750407">
      <w:pPr>
        <w:rPr>
          <w:rFonts w:ascii="Arial" w:hAnsi="Arial" w:cs="Arial"/>
          <w:sz w:val="20"/>
          <w:szCs w:val="20"/>
        </w:rPr>
      </w:pPr>
    </w:p>
    <w:p w:rsidR="00C116A3" w:rsidRDefault="00750407" w:rsidP="00750407">
      <w:pPr>
        <w:pStyle w:val="Lijstalinea"/>
        <w:numPr>
          <w:ilvl w:val="0"/>
          <w:numId w:val="12"/>
        </w:numPr>
        <w:rPr>
          <w:rFonts w:ascii="Arial" w:hAnsi="Arial" w:cs="Arial"/>
          <w:sz w:val="20"/>
          <w:szCs w:val="20"/>
        </w:rPr>
      </w:pPr>
      <w:r w:rsidRPr="00750407">
        <w:rPr>
          <w:rFonts w:ascii="Arial" w:hAnsi="Arial" w:cs="Arial"/>
          <w:sz w:val="20"/>
          <w:szCs w:val="20"/>
        </w:rPr>
        <w:t xml:space="preserve">Aan de hand van stellingen </w:t>
      </w:r>
      <w:r>
        <w:rPr>
          <w:rFonts w:ascii="Arial" w:hAnsi="Arial" w:cs="Arial"/>
          <w:sz w:val="20"/>
          <w:szCs w:val="20"/>
        </w:rPr>
        <w:t>(zie onderstaand )</w:t>
      </w:r>
      <w:r w:rsidR="00185535">
        <w:rPr>
          <w:rFonts w:ascii="Arial" w:hAnsi="Arial" w:cs="Arial"/>
          <w:sz w:val="20"/>
          <w:szCs w:val="20"/>
        </w:rPr>
        <w:t xml:space="preserve"> </w:t>
      </w:r>
      <w:r w:rsidRPr="00750407">
        <w:rPr>
          <w:rFonts w:ascii="Arial" w:hAnsi="Arial" w:cs="Arial"/>
          <w:sz w:val="20"/>
          <w:szCs w:val="20"/>
        </w:rPr>
        <w:t>wordt voorafgaand aan het debat de deelnemers gevraagd naar hun</w:t>
      </w:r>
      <w:r>
        <w:rPr>
          <w:rFonts w:ascii="Arial" w:hAnsi="Arial" w:cs="Arial"/>
          <w:sz w:val="20"/>
          <w:szCs w:val="20"/>
        </w:rPr>
        <w:t xml:space="preserve"> mening door de avondvoorzitter Yvon Nesselaar</w:t>
      </w:r>
    </w:p>
    <w:p w:rsidR="00750407" w:rsidRDefault="00750407" w:rsidP="00750407">
      <w:pPr>
        <w:pStyle w:val="Lijstalinea"/>
        <w:numPr>
          <w:ilvl w:val="0"/>
          <w:numId w:val="12"/>
        </w:numPr>
        <w:rPr>
          <w:rFonts w:ascii="Arial" w:hAnsi="Arial" w:cs="Arial"/>
          <w:sz w:val="20"/>
          <w:szCs w:val="20"/>
        </w:rPr>
      </w:pPr>
      <w:r>
        <w:rPr>
          <w:rFonts w:ascii="Arial" w:hAnsi="Arial" w:cs="Arial"/>
          <w:sz w:val="20"/>
          <w:szCs w:val="20"/>
        </w:rPr>
        <w:t>Drie sprekers introduceren</w:t>
      </w:r>
      <w:r w:rsidR="00C12272">
        <w:rPr>
          <w:rFonts w:ascii="Arial" w:hAnsi="Arial" w:cs="Arial"/>
          <w:sz w:val="20"/>
          <w:szCs w:val="20"/>
        </w:rPr>
        <w:t xml:space="preserve"> het debat</w:t>
      </w:r>
      <w:r w:rsidR="00185535">
        <w:rPr>
          <w:rFonts w:ascii="Arial" w:hAnsi="Arial" w:cs="Arial"/>
          <w:sz w:val="20"/>
          <w:szCs w:val="20"/>
        </w:rPr>
        <w:t xml:space="preserve">onderwerp </w:t>
      </w:r>
      <w:r>
        <w:rPr>
          <w:rFonts w:ascii="Arial" w:hAnsi="Arial" w:cs="Arial"/>
          <w:sz w:val="20"/>
          <w:szCs w:val="20"/>
        </w:rPr>
        <w:t>en nemen hierin ook de uitk</w:t>
      </w:r>
      <w:r w:rsidR="00185535">
        <w:rPr>
          <w:rFonts w:ascii="Arial" w:hAnsi="Arial" w:cs="Arial"/>
          <w:sz w:val="20"/>
          <w:szCs w:val="20"/>
        </w:rPr>
        <w:t>omsten van de stellingen in mee, dit zijn:</w:t>
      </w:r>
    </w:p>
    <w:p w:rsidR="00750407" w:rsidRDefault="00750407" w:rsidP="00750407">
      <w:pPr>
        <w:pStyle w:val="Lijstalinea"/>
        <w:numPr>
          <w:ilvl w:val="0"/>
          <w:numId w:val="13"/>
        </w:numPr>
        <w:rPr>
          <w:rFonts w:ascii="Arial" w:hAnsi="Arial" w:cs="Arial"/>
          <w:sz w:val="20"/>
          <w:szCs w:val="20"/>
        </w:rPr>
      </w:pPr>
      <w:r>
        <w:rPr>
          <w:rFonts w:ascii="Arial" w:hAnsi="Arial" w:cs="Arial"/>
          <w:sz w:val="20"/>
          <w:szCs w:val="20"/>
        </w:rPr>
        <w:t xml:space="preserve">mevrouw </w:t>
      </w:r>
      <w:proofErr w:type="spellStart"/>
      <w:r>
        <w:rPr>
          <w:rFonts w:ascii="Arial" w:hAnsi="Arial" w:cs="Arial"/>
          <w:sz w:val="20"/>
          <w:szCs w:val="20"/>
        </w:rPr>
        <w:t>Arina</w:t>
      </w:r>
      <w:proofErr w:type="spellEnd"/>
      <w:r>
        <w:rPr>
          <w:rFonts w:ascii="Arial" w:hAnsi="Arial" w:cs="Arial"/>
          <w:sz w:val="20"/>
          <w:szCs w:val="20"/>
        </w:rPr>
        <w:t xml:space="preserve"> Klokke, huisarts en lid LHV kring Westland, Schieland en Delfland</w:t>
      </w:r>
    </w:p>
    <w:p w:rsidR="00750407" w:rsidRDefault="00750407" w:rsidP="00750407">
      <w:pPr>
        <w:pStyle w:val="Lijstalinea"/>
        <w:numPr>
          <w:ilvl w:val="0"/>
          <w:numId w:val="13"/>
        </w:numPr>
        <w:rPr>
          <w:rFonts w:ascii="Arial" w:hAnsi="Arial" w:cs="Arial"/>
          <w:sz w:val="20"/>
          <w:szCs w:val="20"/>
        </w:rPr>
      </w:pPr>
      <w:r>
        <w:rPr>
          <w:rFonts w:ascii="Arial" w:hAnsi="Arial" w:cs="Arial"/>
          <w:sz w:val="20"/>
          <w:szCs w:val="20"/>
        </w:rPr>
        <w:t>De heer Ben Pannekoek, longarts en voorzitter medische staf Reinier de Graaf ziekenhuis</w:t>
      </w:r>
    </w:p>
    <w:p w:rsidR="00750407" w:rsidRDefault="00750407" w:rsidP="00750407">
      <w:pPr>
        <w:pStyle w:val="Lijstalinea"/>
        <w:numPr>
          <w:ilvl w:val="0"/>
          <w:numId w:val="13"/>
        </w:numPr>
        <w:rPr>
          <w:rFonts w:ascii="Arial" w:hAnsi="Arial" w:cs="Arial"/>
          <w:sz w:val="20"/>
          <w:szCs w:val="20"/>
        </w:rPr>
      </w:pPr>
      <w:r>
        <w:rPr>
          <w:rFonts w:ascii="Arial" w:hAnsi="Arial" w:cs="Arial"/>
          <w:sz w:val="20"/>
          <w:szCs w:val="20"/>
        </w:rPr>
        <w:t xml:space="preserve">De heer Martin van Rijn, voorzitter Raad van Bestuur Reinier/ </w:t>
      </w:r>
      <w:proofErr w:type="spellStart"/>
      <w:r>
        <w:rPr>
          <w:rFonts w:ascii="Arial" w:hAnsi="Arial" w:cs="Arial"/>
          <w:sz w:val="20"/>
          <w:szCs w:val="20"/>
        </w:rPr>
        <w:t>Haga</w:t>
      </w:r>
      <w:proofErr w:type="spellEnd"/>
      <w:r>
        <w:rPr>
          <w:rFonts w:ascii="Arial" w:hAnsi="Arial" w:cs="Arial"/>
          <w:sz w:val="20"/>
          <w:szCs w:val="20"/>
        </w:rPr>
        <w:t xml:space="preserve"> groep zullen toelichten wat de onderhandelakkoorden voor hun vak/ werk zal gaan betekenen. </w:t>
      </w:r>
    </w:p>
    <w:p w:rsidR="00750407" w:rsidRDefault="00750407" w:rsidP="00750407">
      <w:pPr>
        <w:rPr>
          <w:rFonts w:ascii="Arial" w:hAnsi="Arial" w:cs="Arial"/>
          <w:sz w:val="20"/>
          <w:szCs w:val="20"/>
        </w:rPr>
      </w:pPr>
    </w:p>
    <w:p w:rsidR="00750407" w:rsidRDefault="00750407" w:rsidP="00750407">
      <w:pPr>
        <w:rPr>
          <w:rFonts w:ascii="Arial" w:hAnsi="Arial" w:cs="Arial"/>
          <w:sz w:val="20"/>
          <w:szCs w:val="20"/>
        </w:rPr>
      </w:pPr>
      <w:r>
        <w:rPr>
          <w:rFonts w:ascii="Arial" w:hAnsi="Arial" w:cs="Arial"/>
          <w:sz w:val="20"/>
          <w:szCs w:val="20"/>
        </w:rPr>
        <w:t xml:space="preserve">De uitkomsten van deze introductie </w:t>
      </w:r>
      <w:r w:rsidR="00C12272">
        <w:rPr>
          <w:rFonts w:ascii="Arial" w:hAnsi="Arial" w:cs="Arial"/>
          <w:sz w:val="20"/>
          <w:szCs w:val="20"/>
        </w:rPr>
        <w:t>worden meegenomen naar de debat</w:t>
      </w:r>
      <w:bookmarkStart w:id="0" w:name="_GoBack"/>
      <w:bookmarkEnd w:id="0"/>
      <w:r>
        <w:rPr>
          <w:rFonts w:ascii="Arial" w:hAnsi="Arial" w:cs="Arial"/>
          <w:sz w:val="20"/>
          <w:szCs w:val="20"/>
        </w:rPr>
        <w:t>tafel:</w:t>
      </w:r>
    </w:p>
    <w:p w:rsidR="00750407" w:rsidRPr="00750407" w:rsidRDefault="00750407" w:rsidP="00750407">
      <w:pPr>
        <w:rPr>
          <w:rFonts w:ascii="Arial" w:hAnsi="Arial" w:cs="Arial"/>
          <w:sz w:val="20"/>
          <w:szCs w:val="20"/>
        </w:rPr>
      </w:pPr>
      <w:r>
        <w:rPr>
          <w:rFonts w:ascii="Arial" w:hAnsi="Arial" w:cs="Arial"/>
          <w:sz w:val="20"/>
          <w:szCs w:val="20"/>
        </w:rPr>
        <w:t>Het debat zal geleid worden door Bas van Werven, journalist en presentator.</w:t>
      </w:r>
    </w:p>
    <w:p w:rsidR="00750407" w:rsidRDefault="00750407" w:rsidP="00C116A3">
      <w:pPr>
        <w:rPr>
          <w:rFonts w:ascii="Arial" w:hAnsi="Arial" w:cs="Arial"/>
          <w:sz w:val="20"/>
          <w:szCs w:val="20"/>
        </w:rPr>
      </w:pPr>
    </w:p>
    <w:p w:rsidR="00750407" w:rsidRPr="00750407" w:rsidRDefault="00750407" w:rsidP="00C116A3">
      <w:pPr>
        <w:rPr>
          <w:rFonts w:ascii="Arial" w:hAnsi="Arial" w:cs="Arial"/>
          <w:sz w:val="20"/>
          <w:szCs w:val="20"/>
        </w:rPr>
      </w:pPr>
    </w:p>
    <w:p w:rsidR="00C116A3" w:rsidRPr="00C116A3" w:rsidRDefault="00C116A3" w:rsidP="00C116A3">
      <w:pPr>
        <w:rPr>
          <w:rFonts w:ascii="Arial" w:hAnsi="Arial" w:cs="Arial"/>
          <w:b/>
          <w:sz w:val="20"/>
          <w:szCs w:val="20"/>
        </w:rPr>
      </w:pPr>
      <w:r w:rsidRPr="00C116A3">
        <w:rPr>
          <w:rFonts w:ascii="Arial" w:hAnsi="Arial" w:cs="Arial"/>
          <w:b/>
          <w:sz w:val="20"/>
          <w:szCs w:val="20"/>
        </w:rPr>
        <w:t xml:space="preserve">Stellingen bij Stamppottenborrel </w:t>
      </w:r>
    </w:p>
    <w:p w:rsidR="00C116A3" w:rsidRPr="00C116A3" w:rsidRDefault="00C116A3" w:rsidP="00185535"/>
    <w:p w:rsidR="00C116A3" w:rsidRDefault="00C116A3" w:rsidP="00C116A3">
      <w:pPr>
        <w:pStyle w:val="Lijstalinea"/>
        <w:numPr>
          <w:ilvl w:val="0"/>
          <w:numId w:val="11"/>
        </w:numPr>
        <w:ind w:left="360"/>
        <w:textAlignment w:val="auto"/>
      </w:pPr>
      <w:r w:rsidRPr="00C116A3">
        <w:rPr>
          <w:rFonts w:ascii="Arial" w:hAnsi="Arial" w:cs="Arial"/>
          <w:sz w:val="20"/>
          <w:szCs w:val="20"/>
        </w:rPr>
        <w:t>Ja, inderdaad de groei van de kosten van de zorg moeten beperkt gaan worden? We zullen hier als zorgverleners onze verantwoordelijkheid in moeten nemen.</w:t>
      </w:r>
    </w:p>
    <w:p w:rsidR="00C116A3" w:rsidRDefault="00C116A3" w:rsidP="00C116A3">
      <w:pPr>
        <w:pStyle w:val="Lijstalinea"/>
        <w:numPr>
          <w:ilvl w:val="0"/>
          <w:numId w:val="11"/>
        </w:numPr>
        <w:ind w:left="360"/>
        <w:textAlignment w:val="auto"/>
      </w:pPr>
      <w:r>
        <w:rPr>
          <w:rFonts w:ascii="Arial" w:hAnsi="Arial" w:cs="Arial"/>
          <w:sz w:val="20"/>
          <w:szCs w:val="20"/>
        </w:rPr>
        <w:t>Hoezo de groei van de kosten van de zorg beperken, we worden nu eenmaal ouder en we willen ook allemaal meer zorg. Tja dat heeft een prijs…</w:t>
      </w:r>
    </w:p>
    <w:p w:rsidR="00C116A3" w:rsidRDefault="00C116A3" w:rsidP="00C116A3">
      <w:pPr>
        <w:pStyle w:val="Lijstalinea"/>
        <w:numPr>
          <w:ilvl w:val="0"/>
          <w:numId w:val="11"/>
        </w:numPr>
        <w:ind w:left="360"/>
        <w:textAlignment w:val="auto"/>
      </w:pPr>
      <w:r>
        <w:rPr>
          <w:rFonts w:ascii="Arial" w:hAnsi="Arial" w:cs="Arial"/>
          <w:sz w:val="20"/>
          <w:szCs w:val="20"/>
        </w:rPr>
        <w:t>Hoezo juiste zorg op de juiste plek? Ik ben opgeleid als huisarts anders had ik wel een andere specialisatie gekozen.</w:t>
      </w:r>
    </w:p>
    <w:p w:rsidR="00C116A3" w:rsidRDefault="00C116A3" w:rsidP="00C116A3">
      <w:pPr>
        <w:pStyle w:val="Lijstalinea"/>
        <w:numPr>
          <w:ilvl w:val="0"/>
          <w:numId w:val="11"/>
        </w:numPr>
        <w:ind w:left="360"/>
        <w:textAlignment w:val="auto"/>
      </w:pPr>
      <w:r>
        <w:rPr>
          <w:rFonts w:ascii="Arial" w:hAnsi="Arial" w:cs="Arial"/>
          <w:sz w:val="20"/>
          <w:szCs w:val="20"/>
        </w:rPr>
        <w:t xml:space="preserve">Goed idee om te kijken wat er mogelijk is op het gebied van substitutie van zorg, dit komt tegemoet aan de zorg dichterbij voor de patiënt en biedt mijzelf en mijn collega’s in de huisartsenpraktijk weer een uitdaging. </w:t>
      </w:r>
    </w:p>
    <w:p w:rsidR="00C116A3" w:rsidRDefault="00C116A3" w:rsidP="00C116A3">
      <w:pPr>
        <w:pStyle w:val="Lijstalinea"/>
        <w:numPr>
          <w:ilvl w:val="0"/>
          <w:numId w:val="11"/>
        </w:numPr>
        <w:ind w:left="360"/>
        <w:textAlignment w:val="auto"/>
      </w:pPr>
      <w:r>
        <w:rPr>
          <w:rFonts w:ascii="Arial" w:hAnsi="Arial" w:cs="Arial"/>
          <w:sz w:val="20"/>
          <w:szCs w:val="20"/>
        </w:rPr>
        <w:t>Ik werk al heel veel samen met de huisartsen, ze kunnen altijd bellen voor collegiaal overleg, wat verwacht men nog meer van mij?</w:t>
      </w:r>
    </w:p>
    <w:p w:rsidR="00C116A3" w:rsidRDefault="00C116A3" w:rsidP="00C116A3">
      <w:pPr>
        <w:pStyle w:val="Lijstalinea"/>
        <w:numPr>
          <w:ilvl w:val="0"/>
          <w:numId w:val="11"/>
        </w:numPr>
        <w:ind w:left="360"/>
        <w:textAlignment w:val="auto"/>
      </w:pPr>
      <w:r>
        <w:rPr>
          <w:rFonts w:ascii="Arial" w:hAnsi="Arial" w:cs="Arial"/>
          <w:sz w:val="20"/>
          <w:szCs w:val="20"/>
        </w:rPr>
        <w:t>Er zijn met de huidige stand van techniek veel mogelijk om zorg naar de huisartsenpraktijk te verplaatsen. Dit biedt ons medisch specialisten meer ruimte voor innovatieve zorg en heeft een positief effect op de wachttijden.</w:t>
      </w:r>
    </w:p>
    <w:p w:rsidR="00C116A3" w:rsidRDefault="00C116A3" w:rsidP="00C116A3">
      <w:pPr>
        <w:pStyle w:val="Lijstalinea"/>
        <w:numPr>
          <w:ilvl w:val="0"/>
          <w:numId w:val="11"/>
        </w:numPr>
        <w:ind w:left="360"/>
        <w:textAlignment w:val="auto"/>
      </w:pPr>
      <w:r>
        <w:rPr>
          <w:rFonts w:ascii="Arial" w:hAnsi="Arial" w:cs="Arial"/>
          <w:sz w:val="20"/>
          <w:szCs w:val="20"/>
        </w:rPr>
        <w:t>Denkt men nu echt dat ik nog tijd over heb om medisch specialistische zorg in mijn huisartsenpraktijk uit te voeren?</w:t>
      </w:r>
    </w:p>
    <w:p w:rsidR="00C116A3" w:rsidRDefault="00C116A3" w:rsidP="00C116A3">
      <w:pPr>
        <w:pStyle w:val="Lijstalinea"/>
        <w:numPr>
          <w:ilvl w:val="0"/>
          <w:numId w:val="11"/>
        </w:numPr>
        <w:ind w:left="360"/>
        <w:textAlignment w:val="auto"/>
      </w:pPr>
      <w:r>
        <w:rPr>
          <w:rFonts w:ascii="Arial" w:hAnsi="Arial" w:cs="Arial"/>
          <w:sz w:val="20"/>
          <w:szCs w:val="20"/>
        </w:rPr>
        <w:t>Hoe zit het met de financiën? Gaat het geld de zorg volgen?</w:t>
      </w:r>
    </w:p>
    <w:p w:rsidR="00C116A3" w:rsidRPr="00750407" w:rsidRDefault="00C116A3" w:rsidP="00C116A3">
      <w:pPr>
        <w:pStyle w:val="Lijstalinea"/>
        <w:numPr>
          <w:ilvl w:val="0"/>
          <w:numId w:val="11"/>
        </w:numPr>
        <w:ind w:left="360"/>
        <w:textAlignment w:val="auto"/>
      </w:pPr>
      <w:r>
        <w:rPr>
          <w:rFonts w:ascii="Arial" w:hAnsi="Arial" w:cs="Arial"/>
          <w:sz w:val="20"/>
          <w:szCs w:val="20"/>
        </w:rPr>
        <w:t xml:space="preserve">Wat is de visie van DSW over de innovatie van zorg? </w:t>
      </w:r>
    </w:p>
    <w:p w:rsidR="00750407" w:rsidRDefault="00750407" w:rsidP="00750407"/>
    <w:p w:rsidR="00750407" w:rsidRDefault="00185535" w:rsidP="00750407">
      <w:r>
        <w:rPr>
          <w:noProof/>
          <w:lang w:eastAsia="nl-NL"/>
        </w:rPr>
        <w:lastRenderedPageBreak/>
        <w:drawing>
          <wp:inline distT="0" distB="0" distL="0" distR="0" wp14:anchorId="16C6FB97" wp14:editId="5FEE8C2D">
            <wp:extent cx="5834622" cy="2895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44578" cy="2900541"/>
                    </a:xfrm>
                    <a:prstGeom prst="rect">
                      <a:avLst/>
                    </a:prstGeom>
                  </pic:spPr>
                </pic:pic>
              </a:graphicData>
            </a:graphic>
          </wp:inline>
        </w:drawing>
      </w:r>
    </w:p>
    <w:p w:rsidR="004108D6" w:rsidRPr="00C116A3" w:rsidRDefault="004108D6" w:rsidP="00C116A3"/>
    <w:sectPr w:rsidR="004108D6" w:rsidRPr="00C116A3" w:rsidSect="00EC742D">
      <w:headerReference w:type="default" r:id="rId10"/>
      <w:headerReference w:type="first" r:id="rId11"/>
      <w:pgSz w:w="11906" w:h="16838" w:code="9"/>
      <w:pgMar w:top="3209" w:right="2495" w:bottom="851" w:left="1418" w:header="403" w:footer="215" w:gutter="0"/>
      <w:paperSrc w:first="1000" w:other="10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20" w:rsidRDefault="00044A20" w:rsidP="00C17D04">
      <w:r>
        <w:separator/>
      </w:r>
    </w:p>
  </w:endnote>
  <w:endnote w:type="continuationSeparator" w:id="0">
    <w:p w:rsidR="00044A20" w:rsidRDefault="00044A20" w:rsidP="00C1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20" w:rsidRDefault="00044A20" w:rsidP="00C17D04">
      <w:r>
        <w:separator/>
      </w:r>
    </w:p>
  </w:footnote>
  <w:footnote w:type="continuationSeparator" w:id="0">
    <w:p w:rsidR="00044A20" w:rsidRDefault="00044A20" w:rsidP="00C1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20" w:rsidRDefault="00044A20">
    <w:pPr>
      <w:pStyle w:val="Koptekst"/>
    </w:pPr>
  </w:p>
  <w:p w:rsidR="00044A20" w:rsidRDefault="00044A20" w:rsidP="004108D6">
    <w:pPr>
      <w:pStyle w:val="doHidden"/>
      <w:framePr w:w="255" w:h="301" w:hSpace="142" w:wrap="around" w:vAnchor="page" w:x="188" w:y="177" w:anchorLock="1"/>
    </w:pPr>
    <w:r>
      <w:rPr>
        <w:lang w:eastAsia="nl-NL"/>
      </w:rPr>
      <mc:AlternateContent>
        <mc:Choice Requires="wps">
          <w:drawing>
            <wp:anchor distT="0" distB="0" distL="114300" distR="114300" simplePos="0" relativeHeight="251674624" behindDoc="0" locked="1" layoutInCell="1" allowOverlap="1" wp14:anchorId="58D7786B" wp14:editId="5D3391B6">
              <wp:simplePos x="0" y="0"/>
              <wp:positionH relativeFrom="page">
                <wp:posOffset>0</wp:posOffset>
              </wp:positionH>
              <wp:positionV relativeFrom="page">
                <wp:posOffset>990600</wp:posOffset>
              </wp:positionV>
              <wp:extent cx="7556400" cy="273600"/>
              <wp:effectExtent l="0" t="0" r="6985" b="0"/>
              <wp:wrapNone/>
              <wp:docPr id="14" name="Rechthoek 14"/>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6" style="position:absolute;margin-left:0;margin-top:78pt;width:595pt;height:2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nwIAAJI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" fillcolor="#e6f5fc" stroked="f" strokeweight="1pt">
              <v:textbox>
                <w:txbxContent>
                  <w:p w:rsidR="00044A20" w:rsidRDefault="00044A20" w:rsidP="00E01B18">
                    <w:pPr>
                      <w:jc w:val="center"/>
                    </w:pPr>
                  </w:p>
                </w:txbxContent>
              </v:textbox>
              <w10:wrap anchorx="page" anchory="page"/>
              <w10:anchorlock/>
            </v:rect>
          </w:pict>
        </mc:Fallback>
      </mc:AlternateContent>
    </w:r>
    <w:r>
      <w:rPr>
        <w:lang w:eastAsia="nl-NL"/>
      </w:rPr>
      <mc:AlternateContent>
        <mc:Choice Requires="wps">
          <w:drawing>
            <wp:anchor distT="0" distB="0" distL="114300" distR="114300" simplePos="0" relativeHeight="251673600" behindDoc="0" locked="1" layoutInCell="1" allowOverlap="1" wp14:anchorId="1E69E217" wp14:editId="5F134034">
              <wp:simplePos x="0" y="0"/>
              <wp:positionH relativeFrom="margin">
                <wp:posOffset>-1270</wp:posOffset>
              </wp:positionH>
              <wp:positionV relativeFrom="page">
                <wp:posOffset>9481185</wp:posOffset>
              </wp:positionV>
              <wp:extent cx="6303010" cy="700405"/>
              <wp:effectExtent l="0" t="3810" r="3810" b="635"/>
              <wp:wrapTopAndBottom/>
              <wp:docPr id="16"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oterFP" o:spid="_x0000_s1027" type="#_x0000_t202" style="position:absolute;margin-left:-.1pt;margin-top:746.55pt;width:496.3pt;height:55.15pt;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v:textbox>
              <w10:wrap type="topAndBottom" anchorx="margin" anchory="page"/>
              <w10:anchorlock/>
            </v:shape>
          </w:pict>
        </mc:Fallback>
      </mc:AlternateContent>
    </w:r>
    <w:r>
      <w:rPr>
        <w:lang w:eastAsia="nl-NL"/>
      </w:rPr>
      <mc:AlternateContent>
        <mc:Choice Requires="wps">
          <w:drawing>
            <wp:anchor distT="0" distB="0" distL="114300" distR="114300" simplePos="0" relativeHeight="251672576" behindDoc="0" locked="1" layoutInCell="1" allowOverlap="1" wp14:anchorId="0092FF69" wp14:editId="225CFD91">
              <wp:simplePos x="0" y="0"/>
              <wp:positionH relativeFrom="page">
                <wp:posOffset>5436870</wp:posOffset>
              </wp:positionH>
              <wp:positionV relativeFrom="page">
                <wp:posOffset>570230</wp:posOffset>
              </wp:positionV>
              <wp:extent cx="1331595" cy="222885"/>
              <wp:effectExtent l="0" t="0" r="1905" b="5715"/>
              <wp:wrapNone/>
              <wp:docPr id="17"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2885"/>
                      </a:xfrm>
                      <a:prstGeom prst="rect">
                        <a:avLst/>
                      </a:prstGeom>
                      <a:noFill/>
                      <a:ln w="6350">
                        <a:noFill/>
                      </a:ln>
                      <a:effectLst/>
                    </wps:spPr>
                    <wps:txbx>
                      <w:txbxContent>
                        <w:p w:rsidR="00044A20" w:rsidRDefault="00044A20" w:rsidP="0052026F">
                          <w:pPr>
                            <w:rPr>
                              <w:noProof/>
                            </w:rPr>
                          </w:pPr>
                          <w:r>
                            <w:rPr>
                              <w:noProof/>
                              <w:lang w:eastAsia="nl-NL"/>
                            </w:rPr>
                            <w:drawing>
                              <wp:inline distT="0" distB="0" distL="0" distR="0" wp14:anchorId="372C188A" wp14:editId="31B630EA">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goHeaderFP" o:spid="_x0000_s1028" type="#_x0000_t202" alt="Titel: doHeaderFirstPage" style="position:absolute;margin-left:428.1pt;margin-top:44.9pt;width:104.85pt;height:17.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" filled="f" stroked="f" strokeweight=".5pt">
              <v:path arrowok="t"/>
              <v:textbox inset="0,0,0,0">
                <w:txbxContent>
                  <w:p w:rsidR="00044A20" w:rsidRDefault="00044A20" w:rsidP="0052026F">
                    <w:pPr>
                      <w:rPr>
                        <w:noProof/>
                      </w:rPr>
                    </w:pPr>
                    <w:r>
                      <w:rPr>
                        <w:noProof/>
                      </w:rPr>
                      <w:drawing>
                        <wp:inline distT="0" distB="0" distL="0" distR="0" wp14:anchorId="372C188A" wp14:editId="31B630EA">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2">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lang w:eastAsia="nl-NL"/>
      </w:rPr>
      <mc:AlternateContent>
        <mc:Choice Requires="wps">
          <w:drawing>
            <wp:anchor distT="0" distB="0" distL="114300" distR="114300" simplePos="0" relativeHeight="251677696" behindDoc="0" locked="1" layoutInCell="1" allowOverlap="1" wp14:anchorId="647873C6" wp14:editId="7BFE5EEF">
              <wp:simplePos x="0" y="0"/>
              <wp:positionH relativeFrom="column">
                <wp:posOffset>13970</wp:posOffset>
              </wp:positionH>
              <wp:positionV relativeFrom="page">
                <wp:posOffset>301625</wp:posOffset>
              </wp:positionV>
              <wp:extent cx="4293870" cy="588645"/>
              <wp:effectExtent l="0" t="0" r="11430" b="1905"/>
              <wp:wrapNone/>
              <wp:docPr id="21" name="Tekstvak 21"/>
              <wp:cNvGraphicFramePr/>
              <a:graphic xmlns:a="http://schemas.openxmlformats.org/drawingml/2006/main">
                <a:graphicData uri="http://schemas.microsoft.com/office/word/2010/wordprocessingShape">
                  <wps:wsp>
                    <wps:cNvSpPr txBox="1"/>
                    <wps:spPr>
                      <a:xfrm>
                        <a:off x="0" y="0"/>
                        <a:ext cx="429387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044A20" w:rsidTr="00157B9F">
                            <w:tc>
                              <w:tcPr>
                                <w:tcW w:w="6663" w:type="dxa"/>
                              </w:tcPr>
                              <w:p w:rsidR="00044A20" w:rsidRDefault="00C116A3" w:rsidP="0052026F">
                                <w:pPr>
                                  <w:pStyle w:val="Koptekst"/>
                                </w:pPr>
                                <w:fldSimple w:instr=" DOCPROPERTY  pageText ">
                                  <w:r w:rsidR="00044A20">
                                    <w:t>Pagina:</w:t>
                                  </w:r>
                                </w:fldSimple>
                                <w:r w:rsidR="00044A20">
                                  <w:t xml:space="preserve"> </w:t>
                                </w:r>
                                <w:r w:rsidR="00044A20">
                                  <w:fldChar w:fldCharType="begin"/>
                                </w:r>
                                <w:r w:rsidR="00044A20">
                                  <w:instrText xml:space="preserve"> PAGE </w:instrText>
                                </w:r>
                                <w:r w:rsidR="00044A20">
                                  <w:fldChar w:fldCharType="separate"/>
                                </w:r>
                                <w:r w:rsidR="00185535">
                                  <w:rPr>
                                    <w:noProof/>
                                  </w:rPr>
                                  <w:t>2</w:t>
                                </w:r>
                                <w:r w:rsidR="00044A20">
                                  <w:fldChar w:fldCharType="end"/>
                                </w:r>
                              </w:p>
                            </w:tc>
                          </w:tr>
                          <w:tr w:rsidR="00044A20" w:rsidTr="005D7283">
                            <w:tc>
                              <w:tcPr>
                                <w:tcW w:w="6663" w:type="dxa"/>
                              </w:tcPr>
                              <w:p w:rsidR="00044A20" w:rsidRDefault="00044A20" w:rsidP="00583672">
                                <w:pPr>
                                  <w:pStyle w:val="Koptekst"/>
                                </w:pPr>
                                <w:bookmarkStart w:id="1" w:name="bmHeaderDataOP" w:colFirst="0" w:colLast="0"/>
                                <w:r>
                                  <w:t xml:space="preserve">Datum: </w:t>
                                </w:r>
                                <w:r w:rsidR="00583672">
                                  <w:t>15 september 2015</w:t>
                                </w:r>
                              </w:p>
                            </w:tc>
                          </w:tr>
                          <w:bookmarkEnd w:id="1"/>
                        </w:tbl>
                        <w:p w:rsidR="00044A20" w:rsidRDefault="00044A20" w:rsidP="0052026F">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29" type="#_x0000_t202" style="position:absolute;margin-left:1.1pt;margin-top:23.75pt;width:338.1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&#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044A20" w:rsidTr="00157B9F">
                      <w:tc>
                        <w:tcPr>
                          <w:tcW w:w="6663" w:type="dxa"/>
                        </w:tcPr>
                        <w:p w:rsidR="00044A20" w:rsidRDefault="00C116A3" w:rsidP="0052026F">
                          <w:pPr>
                            <w:pStyle w:val="Koptekst"/>
                          </w:pPr>
                          <w:fldSimple w:instr=" DOCPROPERTY  pageText ">
                            <w:r w:rsidR="00044A20">
                              <w:t>Pagina:</w:t>
                            </w:r>
                          </w:fldSimple>
                          <w:r w:rsidR="00044A20">
                            <w:t xml:space="preserve"> </w:t>
                          </w:r>
                          <w:r w:rsidR="00044A20">
                            <w:fldChar w:fldCharType="begin"/>
                          </w:r>
                          <w:r w:rsidR="00044A20">
                            <w:instrText xml:space="preserve"> PAGE </w:instrText>
                          </w:r>
                          <w:r w:rsidR="00044A20">
                            <w:fldChar w:fldCharType="separate"/>
                          </w:r>
                          <w:r w:rsidR="00185535">
                            <w:rPr>
                              <w:noProof/>
                            </w:rPr>
                            <w:t>2</w:t>
                          </w:r>
                          <w:r w:rsidR="00044A20">
                            <w:fldChar w:fldCharType="end"/>
                          </w:r>
                        </w:p>
                      </w:tc>
                    </w:tr>
                    <w:tr w:rsidR="00044A20" w:rsidTr="005D7283">
                      <w:tc>
                        <w:tcPr>
                          <w:tcW w:w="6663" w:type="dxa"/>
                        </w:tcPr>
                        <w:p w:rsidR="00044A20" w:rsidRDefault="00044A20" w:rsidP="00583672">
                          <w:pPr>
                            <w:pStyle w:val="Koptekst"/>
                          </w:pPr>
                          <w:bookmarkStart w:id="2" w:name="bmHeaderDataOP" w:colFirst="0" w:colLast="0"/>
                          <w:r>
                            <w:t xml:space="preserve">Datum: </w:t>
                          </w:r>
                          <w:r w:rsidR="00583672">
                            <w:t>15 september 2015</w:t>
                          </w:r>
                        </w:p>
                      </w:tc>
                    </w:tr>
                    <w:bookmarkEnd w:id="2"/>
                  </w:tbl>
                  <w:p w:rsidR="00044A20" w:rsidRDefault="00044A20" w:rsidP="0052026F">
                    <w:pPr>
                      <w:pStyle w:val="Koptekst"/>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20" w:rsidRDefault="00044A20">
    <w:pPr>
      <w:pStyle w:val="Koptekst"/>
    </w:pPr>
  </w:p>
  <w:p w:rsidR="00044A20" w:rsidRDefault="00044A20" w:rsidP="004108D6">
    <w:pPr>
      <w:pStyle w:val="doHidden"/>
      <w:framePr w:w="255" w:h="301" w:hSpace="142" w:wrap="around" w:vAnchor="page" w:x="188" w:y="177" w:anchorLock="1"/>
    </w:pPr>
    <w:r>
      <w:rPr>
        <w:lang w:eastAsia="nl-NL"/>
      </w:rPr>
      <mc:AlternateContent>
        <mc:Choice Requires="wps">
          <w:drawing>
            <wp:anchor distT="0" distB="0" distL="114300" distR="114300" simplePos="0" relativeHeight="251669504" behindDoc="0" locked="1" layoutInCell="1" allowOverlap="1" wp14:anchorId="688D03D6" wp14:editId="04D92341">
              <wp:simplePos x="0" y="0"/>
              <wp:positionH relativeFrom="page">
                <wp:posOffset>0</wp:posOffset>
              </wp:positionH>
              <wp:positionV relativeFrom="page">
                <wp:posOffset>990600</wp:posOffset>
              </wp:positionV>
              <wp:extent cx="7556400" cy="273600"/>
              <wp:effectExtent l="0" t="0" r="6985" b="0"/>
              <wp:wrapNone/>
              <wp:docPr id="6" name="Rechthoek 6"/>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0;margin-top:78pt;width:595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bmoQIAAJc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" fillcolor="#e6f5fc" stroked="f" strokeweight="1pt">
              <v:textbox>
                <w:txbxContent>
                  <w:p w:rsidR="00044A20" w:rsidRDefault="00044A20" w:rsidP="00E01B18">
                    <w:pPr>
                      <w:jc w:val="center"/>
                    </w:pPr>
                  </w:p>
                </w:txbxContent>
              </v:textbox>
              <w10:wrap anchorx="page" anchory="page"/>
              <w10:anchorlock/>
            </v:rect>
          </w:pict>
        </mc:Fallback>
      </mc:AlternateContent>
    </w:r>
    <w:r>
      <w:rPr>
        <w:lang w:eastAsia="nl-NL"/>
      </w:rPr>
      <mc:AlternateContent>
        <mc:Choice Requires="wps">
          <w:drawing>
            <wp:anchor distT="0" distB="0" distL="114300" distR="114300" simplePos="0" relativeHeight="251664384" behindDoc="0" locked="1" layoutInCell="1" allowOverlap="1" wp14:anchorId="192A276B" wp14:editId="0136ED32">
              <wp:simplePos x="0" y="0"/>
              <wp:positionH relativeFrom="page">
                <wp:posOffset>900430</wp:posOffset>
              </wp:positionH>
              <wp:positionV relativeFrom="page">
                <wp:posOffset>431800</wp:posOffset>
              </wp:positionV>
              <wp:extent cx="2520000" cy="352800"/>
              <wp:effectExtent l="0" t="0" r="13970" b="9525"/>
              <wp:wrapNone/>
              <wp:docPr id="8"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000" cy="352800"/>
                      </a:xfrm>
                      <a:prstGeom prst="rect">
                        <a:avLst/>
                      </a:prstGeom>
                      <a:noFill/>
                      <a:ln w="6350">
                        <a:noFill/>
                      </a:ln>
                      <a:effectLst/>
                    </wps:spPr>
                    <wps:txbx>
                      <w:txbxContent>
                        <w:p w:rsidR="00044A20" w:rsidRDefault="00044A20" w:rsidP="0052026F">
                          <w:pPr>
                            <w:rPr>
                              <w:noProof/>
                            </w:rPr>
                          </w:pPr>
                          <w:r>
                            <w:rPr>
                              <w:noProof/>
                              <w:lang w:eastAsia="nl-NL"/>
                            </w:rPr>
                            <w:drawing>
                              <wp:inline distT="0" distB="0" distL="0" distR="0" wp14:anchorId="3AB6FA3C" wp14:editId="18AAA2D2">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Titel: doHeaderFirstPage" style="position:absolute;margin-left:70.9pt;margin-top:34pt;width:198.45pt;height:2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" filled="f" stroked="f" strokeweight=".5pt">
              <v:path arrowok="t"/>
              <v:textbox inset="0,0,0,0">
                <w:txbxContent>
                  <w:p w:rsidR="00044A20" w:rsidRDefault="00044A20" w:rsidP="0052026F">
                    <w:pPr>
                      <w:rPr>
                        <w:noProof/>
                      </w:rPr>
                    </w:pPr>
                    <w:r>
                      <w:rPr>
                        <w:noProof/>
                      </w:rPr>
                      <w:drawing>
                        <wp:inline distT="0" distB="0" distL="0" distR="0" wp14:anchorId="3AB6FA3C" wp14:editId="18AAA2D2">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2">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lang w:eastAsia="nl-NL"/>
      </w:rPr>
      <mc:AlternateContent>
        <mc:Choice Requires="wps">
          <w:drawing>
            <wp:anchor distT="0" distB="0" distL="114300" distR="114300" simplePos="0" relativeHeight="251680768" behindDoc="0" locked="1" layoutInCell="1" allowOverlap="1" wp14:anchorId="333648EB" wp14:editId="44982A3A">
              <wp:simplePos x="0" y="0"/>
              <wp:positionH relativeFrom="page">
                <wp:posOffset>901700</wp:posOffset>
              </wp:positionH>
              <wp:positionV relativeFrom="page">
                <wp:posOffset>1043940</wp:posOffset>
              </wp:positionV>
              <wp:extent cx="2894400" cy="198000"/>
              <wp:effectExtent l="0" t="0" r="1270" b="12065"/>
              <wp:wrapNone/>
              <wp:docPr id="1" name="Tekstvak 1"/>
              <wp:cNvGraphicFramePr/>
              <a:graphic xmlns:a="http://schemas.openxmlformats.org/drawingml/2006/main">
                <a:graphicData uri="http://schemas.microsoft.com/office/word/2010/wordprocessingShape">
                  <wps:wsp>
                    <wps:cNvSpPr txBox="1"/>
                    <wps:spPr>
                      <a:xfrm>
                        <a:off x="0" y="0"/>
                        <a:ext cx="2894400" cy="19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3"/>
                          </w:tblGrid>
                          <w:tr w:rsidR="00044A20" w:rsidTr="00EA70EC">
                            <w:tc>
                              <w:tcPr>
                                <w:tcW w:w="4563" w:type="dxa"/>
                              </w:tcPr>
                              <w:p w:rsidR="00044A20" w:rsidRDefault="00C116A3" w:rsidP="00EA70EC">
                                <w:pPr>
                                  <w:pStyle w:val="doDocumentType"/>
                                </w:pPr>
                                <w:bookmarkStart w:id="3" w:name="Memo" w:colFirst="0" w:colLast="0"/>
                                <w:r>
                                  <w:t xml:space="preserve">Bijlage bij </w:t>
                                </w:r>
                                <w:r w:rsidR="00044A20">
                                  <w:t>Accreditatie aanvraag ABAN</w:t>
                                </w:r>
                                <w:r>
                                  <w:t xml:space="preserve">  Stamppotten</w:t>
                                </w:r>
                              </w:p>
                            </w:tc>
                          </w:tr>
                          <w:bookmarkEnd w:id="3"/>
                        </w:tbl>
                        <w:p w:rsidR="00044A20" w:rsidRDefault="00044A20" w:rsidP="007B0A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32" type="#_x0000_t202" style="position:absolute;margin-left:71pt;margin-top:82.2pt;width:227.9pt;height:15.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3"/>
                    </w:tblGrid>
                    <w:tr w:rsidR="00044A20" w:rsidTr="00EA70EC">
                      <w:tc>
                        <w:tcPr>
                          <w:tcW w:w="4563" w:type="dxa"/>
                        </w:tcPr>
                        <w:p w:rsidR="00044A20" w:rsidRDefault="00C116A3" w:rsidP="00EA70EC">
                          <w:pPr>
                            <w:pStyle w:val="doDocumentType"/>
                          </w:pPr>
                          <w:bookmarkStart w:id="4" w:name="Memo" w:colFirst="0" w:colLast="0"/>
                          <w:r>
                            <w:t xml:space="preserve">Bijlage bij </w:t>
                          </w:r>
                          <w:r w:rsidR="00044A20">
                            <w:t>Accreditatie aanvraag ABAN</w:t>
                          </w:r>
                          <w:r>
                            <w:t xml:space="preserve">  Stamppotten</w:t>
                          </w:r>
                        </w:p>
                      </w:tc>
                    </w:tr>
                    <w:bookmarkEnd w:id="4"/>
                  </w:tbl>
                  <w:p w:rsidR="00044A20" w:rsidRDefault="00044A20" w:rsidP="007B0A18"/>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78720" behindDoc="0" locked="1" layoutInCell="1" allowOverlap="1" wp14:anchorId="1C98C3A8" wp14:editId="2B96D841">
              <wp:simplePos x="0" y="0"/>
              <wp:positionH relativeFrom="page">
                <wp:posOffset>5435600</wp:posOffset>
              </wp:positionH>
              <wp:positionV relativeFrom="page">
                <wp:posOffset>32385</wp:posOffset>
              </wp:positionV>
              <wp:extent cx="1936800" cy="3380400"/>
              <wp:effectExtent l="0" t="0" r="6350" b="10795"/>
              <wp:wrapNone/>
              <wp:docPr id="22" name="Tekstvak 22"/>
              <wp:cNvGraphicFramePr/>
              <a:graphic xmlns:a="http://schemas.openxmlformats.org/drawingml/2006/main">
                <a:graphicData uri="http://schemas.microsoft.com/office/word/2010/wordprocessingShape">
                  <wps:wsp>
                    <wps:cNvSpPr txBox="1"/>
                    <wps:spPr>
                      <a:xfrm>
                        <a:off x="0" y="0"/>
                        <a:ext cx="1936800" cy="338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044A20" w:rsidTr="00172A2B">
                            <w:trPr>
                              <w:trHeight w:hRule="exact" w:val="1134"/>
                            </w:trPr>
                            <w:tc>
                              <w:tcPr>
                                <w:tcW w:w="2977" w:type="dxa"/>
                                <w:vAlign w:val="bottom"/>
                              </w:tcPr>
                              <w:p w:rsidR="00044A20" w:rsidRDefault="00044A20" w:rsidP="00DF11D0">
                                <w:pPr>
                                  <w:pStyle w:val="doDepartment"/>
                                </w:pPr>
                                <w:bookmarkStart w:id="5" w:name="bmDepartment" w:colFirst="0" w:colLast="0"/>
                              </w:p>
                            </w:tc>
                          </w:tr>
                          <w:bookmarkEnd w:id="5"/>
                          <w:tr w:rsidR="00044A20" w:rsidTr="009A416C">
                            <w:trPr>
                              <w:trHeight w:hRule="exact" w:val="454"/>
                            </w:trPr>
                            <w:tc>
                              <w:tcPr>
                                <w:tcW w:w="2977" w:type="dxa"/>
                              </w:tcPr>
                              <w:p w:rsidR="00044A20" w:rsidRDefault="00044A20" w:rsidP="00D21CA4">
                                <w:pPr>
                                  <w:pStyle w:val="Koptekst"/>
                                </w:pPr>
                              </w:p>
                            </w:tc>
                          </w:tr>
                          <w:tr w:rsidR="00044A20" w:rsidTr="00D21CA4">
                            <w:tc>
                              <w:tcPr>
                                <w:tcW w:w="2977" w:type="dxa"/>
                              </w:tcPr>
                              <w:p w:rsidR="00044A20" w:rsidRDefault="00044A20" w:rsidP="00DF11D0"/>
                            </w:tc>
                          </w:tr>
                          <w:tr w:rsidR="00044A20" w:rsidTr="00172A2B">
                            <w:trPr>
                              <w:trHeight w:hRule="exact" w:val="454"/>
                            </w:trPr>
                            <w:tc>
                              <w:tcPr>
                                <w:tcW w:w="2977" w:type="dxa"/>
                              </w:tcPr>
                              <w:p w:rsidR="00044A20" w:rsidRDefault="00044A20" w:rsidP="00D21CA4">
                                <w:pPr>
                                  <w:pStyle w:val="Koptekst"/>
                                </w:pPr>
                              </w:p>
                            </w:tc>
                          </w:tr>
                          <w:tr w:rsidR="00044A20" w:rsidTr="00FC34BF">
                            <w:trPr>
                              <w:trHeight w:val="1362"/>
                            </w:trPr>
                            <w:tc>
                              <w:tcPr>
                                <w:tcW w:w="2977" w:type="dxa"/>
                              </w:tcPr>
                              <w:p w:rsidR="00044A20" w:rsidRDefault="00044A20" w:rsidP="00D21CA4">
                                <w:pPr>
                                  <w:pStyle w:val="Koptekst"/>
                                </w:pPr>
                                <w:bookmarkStart w:id="6" w:name="bmColofonData" w:colFirst="0" w:colLast="0"/>
                              </w:p>
                            </w:tc>
                          </w:tr>
                          <w:bookmarkEnd w:id="6"/>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97171F">
                                <w:pPr>
                                  <w:pStyle w:val="Koptekst"/>
                                </w:pPr>
                                <w:bookmarkStart w:id="7" w:name="bmDateFP" w:colFirst="0" w:colLast="0"/>
                              </w:p>
                            </w:tc>
                          </w:tr>
                          <w:bookmarkEnd w:id="7"/>
                        </w:tbl>
                        <w:p w:rsidR="00044A20" w:rsidRDefault="00044A20" w:rsidP="00D21CA4">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3" type="#_x0000_t202" style="position:absolute;margin-left:428pt;margin-top:2.55pt;width:152.5pt;height:266.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&#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044A20" w:rsidTr="00172A2B">
                      <w:trPr>
                        <w:trHeight w:hRule="exact" w:val="1134"/>
                      </w:trPr>
                      <w:tc>
                        <w:tcPr>
                          <w:tcW w:w="2977" w:type="dxa"/>
                          <w:vAlign w:val="bottom"/>
                        </w:tcPr>
                        <w:p w:rsidR="00044A20" w:rsidRDefault="00044A20" w:rsidP="00DF11D0">
                          <w:pPr>
                            <w:pStyle w:val="doDepartment"/>
                          </w:pPr>
                          <w:bookmarkStart w:id="8" w:name="bmDepartment" w:colFirst="0" w:colLast="0"/>
                        </w:p>
                      </w:tc>
                    </w:tr>
                    <w:bookmarkEnd w:id="8"/>
                    <w:tr w:rsidR="00044A20" w:rsidTr="009A416C">
                      <w:trPr>
                        <w:trHeight w:hRule="exact" w:val="454"/>
                      </w:trPr>
                      <w:tc>
                        <w:tcPr>
                          <w:tcW w:w="2977" w:type="dxa"/>
                        </w:tcPr>
                        <w:p w:rsidR="00044A20" w:rsidRDefault="00044A20" w:rsidP="00D21CA4">
                          <w:pPr>
                            <w:pStyle w:val="Koptekst"/>
                          </w:pPr>
                        </w:p>
                      </w:tc>
                    </w:tr>
                    <w:tr w:rsidR="00044A20" w:rsidTr="00D21CA4">
                      <w:tc>
                        <w:tcPr>
                          <w:tcW w:w="2977" w:type="dxa"/>
                        </w:tcPr>
                        <w:p w:rsidR="00044A20" w:rsidRDefault="00044A20" w:rsidP="00DF11D0"/>
                      </w:tc>
                    </w:tr>
                    <w:tr w:rsidR="00044A20" w:rsidTr="00172A2B">
                      <w:trPr>
                        <w:trHeight w:hRule="exact" w:val="454"/>
                      </w:trPr>
                      <w:tc>
                        <w:tcPr>
                          <w:tcW w:w="2977" w:type="dxa"/>
                        </w:tcPr>
                        <w:p w:rsidR="00044A20" w:rsidRDefault="00044A20" w:rsidP="00D21CA4">
                          <w:pPr>
                            <w:pStyle w:val="Koptekst"/>
                          </w:pPr>
                        </w:p>
                      </w:tc>
                    </w:tr>
                    <w:tr w:rsidR="00044A20" w:rsidTr="00FC34BF">
                      <w:trPr>
                        <w:trHeight w:val="1362"/>
                      </w:trPr>
                      <w:tc>
                        <w:tcPr>
                          <w:tcW w:w="2977" w:type="dxa"/>
                        </w:tcPr>
                        <w:p w:rsidR="00044A20" w:rsidRDefault="00044A20" w:rsidP="00D21CA4">
                          <w:pPr>
                            <w:pStyle w:val="Koptekst"/>
                          </w:pPr>
                          <w:bookmarkStart w:id="9" w:name="bmColofonData" w:colFirst="0" w:colLast="0"/>
                        </w:p>
                      </w:tc>
                    </w:tr>
                    <w:bookmarkEnd w:id="9"/>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97171F">
                          <w:pPr>
                            <w:pStyle w:val="Koptekst"/>
                          </w:pPr>
                          <w:bookmarkStart w:id="10" w:name="bmDateFP" w:colFirst="0" w:colLast="0"/>
                        </w:p>
                      </w:tc>
                    </w:tr>
                    <w:bookmarkEnd w:id="10"/>
                  </w:tbl>
                  <w:p w:rsidR="00044A20" w:rsidRDefault="00044A20" w:rsidP="00D21CA4">
                    <w:pPr>
                      <w:pStyle w:val="Koptekst"/>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Opsommingsteken"/>
      </v:shape>
    </w:pict>
  </w:numPicBullet>
  <w:abstractNum w:abstractNumId="0">
    <w:nsid w:val="06756B20"/>
    <w:multiLevelType w:val="hybridMultilevel"/>
    <w:tmpl w:val="E432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88B7ADA"/>
    <w:multiLevelType w:val="hybridMultilevel"/>
    <w:tmpl w:val="8860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EF2EE0"/>
    <w:multiLevelType w:val="hybridMultilevel"/>
    <w:tmpl w:val="14B4B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4A1D6F"/>
    <w:multiLevelType w:val="hybridMultilevel"/>
    <w:tmpl w:val="7ADEF844"/>
    <w:lvl w:ilvl="0" w:tplc="92F657B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D1B518B"/>
    <w:multiLevelType w:val="hybridMultilevel"/>
    <w:tmpl w:val="EB001D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5D06457"/>
    <w:multiLevelType w:val="hybridMultilevel"/>
    <w:tmpl w:val="219CC72A"/>
    <w:lvl w:ilvl="0" w:tplc="7212818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8C67814"/>
    <w:multiLevelType w:val="hybridMultilevel"/>
    <w:tmpl w:val="3F04E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2A06A7"/>
    <w:multiLevelType w:val="hybridMultilevel"/>
    <w:tmpl w:val="CA4A309A"/>
    <w:lvl w:ilvl="0" w:tplc="E070ADD2">
      <w:numFmt w:val="bullet"/>
      <w:lvlText w:val=""/>
      <w:lvlJc w:val="left"/>
      <w:pPr>
        <w:ind w:left="1080" w:hanging="360"/>
      </w:pPr>
      <w:rPr>
        <w:rFonts w:ascii="Symbol" w:eastAsia="Times New Roman" w:hAnsi="Symbol" w:hint="default"/>
      </w:rPr>
    </w:lvl>
    <w:lvl w:ilvl="1" w:tplc="04130003">
      <w:start w:val="1"/>
      <w:numFmt w:val="bullet"/>
      <w:lvlText w:val="o"/>
      <w:lvlJc w:val="left"/>
      <w:pPr>
        <w:ind w:left="1800" w:hanging="360"/>
      </w:pPr>
      <w:rPr>
        <w:rFonts w:ascii="Courier New" w:hAnsi="Courier New" w:cs="Times New Roman"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Times New Roman"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Times New Roman" w:hint="default"/>
      </w:rPr>
    </w:lvl>
    <w:lvl w:ilvl="8" w:tplc="04130005">
      <w:start w:val="1"/>
      <w:numFmt w:val="bullet"/>
      <w:lvlText w:val=""/>
      <w:lvlJc w:val="left"/>
      <w:pPr>
        <w:ind w:left="6840" w:hanging="360"/>
      </w:pPr>
      <w:rPr>
        <w:rFonts w:ascii="Wingdings" w:hAnsi="Wingdings" w:hint="default"/>
      </w:rPr>
    </w:lvl>
  </w:abstractNum>
  <w:abstractNum w:abstractNumId="8">
    <w:nsid w:val="3A8A7E58"/>
    <w:multiLevelType w:val="multilevel"/>
    <w:tmpl w:val="20CCB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BF441A1"/>
    <w:multiLevelType w:val="hybridMultilevel"/>
    <w:tmpl w:val="F3F4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E168BF"/>
    <w:multiLevelType w:val="multilevel"/>
    <w:tmpl w:val="626AEAEE"/>
    <w:name w:val="myOpsomming2"/>
    <w:styleLink w:val="2003Bullet"/>
    <w:lvl w:ilvl="0">
      <w:start w:val="1"/>
      <w:numFmt w:val="bullet"/>
      <w:lvlText w:val=""/>
      <w:lvlJc w:val="left"/>
      <w:pPr>
        <w:tabs>
          <w:tab w:val="num" w:pos="425"/>
        </w:tabs>
        <w:ind w:left="425" w:hanging="425"/>
      </w:pPr>
      <w:rPr>
        <w:rFonts w:ascii="Symbol" w:hAnsi="Symbol" w:hint="default"/>
        <w:color w:val="auto"/>
        <w:sz w:val="14"/>
      </w:rPr>
    </w:lvl>
    <w:lvl w:ilvl="1">
      <w:start w:val="1"/>
      <w:numFmt w:val="bullet"/>
      <w:lvlText w:val="-"/>
      <w:lvlJc w:val="left"/>
      <w:pPr>
        <w:tabs>
          <w:tab w:val="num" w:pos="851"/>
        </w:tabs>
        <w:ind w:left="851" w:hanging="426"/>
      </w:pPr>
      <w:rPr>
        <w:rFonts w:ascii="Calibri" w:hAnsi="Calibri" w:hint="default"/>
        <w:color w:val="auto"/>
        <w:sz w:val="14"/>
      </w:rPr>
    </w:lvl>
    <w:lvl w:ilvl="2">
      <w:start w:val="1"/>
      <w:numFmt w:val="bullet"/>
      <w:lvlText w:val="-"/>
      <w:lvlJc w:val="left"/>
      <w:pPr>
        <w:tabs>
          <w:tab w:val="num" w:pos="1276"/>
        </w:tabs>
        <w:ind w:left="1276" w:hanging="425"/>
      </w:pPr>
      <w:rPr>
        <w:rFonts w:ascii="Calibri" w:hAnsi="Calibri" w:hint="default"/>
        <w:color w:val="auto"/>
        <w:sz w:val="12"/>
      </w:rPr>
    </w:lvl>
    <w:lvl w:ilvl="3">
      <w:start w:val="1"/>
      <w:numFmt w:val="bullet"/>
      <w:lvlText w:val="-"/>
      <w:lvlJc w:val="left"/>
      <w:pPr>
        <w:tabs>
          <w:tab w:val="num" w:pos="1701"/>
        </w:tabs>
        <w:ind w:left="1701" w:hanging="425"/>
      </w:pPr>
      <w:rPr>
        <w:rFonts w:ascii="Calibri" w:hAnsi="Calibri" w:hint="default"/>
        <w:color w:val="auto"/>
      </w:rPr>
    </w:lvl>
    <w:lvl w:ilvl="4">
      <w:start w:val="1"/>
      <w:numFmt w:val="bullet"/>
      <w:lvlText w:val="-"/>
      <w:lvlJc w:val="left"/>
      <w:pPr>
        <w:tabs>
          <w:tab w:val="num" w:pos="2126"/>
        </w:tabs>
        <w:ind w:left="2126" w:hanging="425"/>
      </w:pPr>
      <w:rPr>
        <w:rFonts w:ascii="Calibri" w:hAnsi="Calibri" w:hint="default"/>
        <w:color w:val="auto"/>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124345"/>
    <w:multiLevelType w:val="multilevel"/>
    <w:tmpl w:val="626AEAEE"/>
    <w:name w:val="myOpsomming23"/>
    <w:numStyleLink w:val="2003Bullet"/>
  </w:abstractNum>
  <w:abstractNum w:abstractNumId="12">
    <w:nsid w:val="5B296C6B"/>
    <w:multiLevelType w:val="multilevel"/>
    <w:tmpl w:val="55BC9178"/>
    <w:lvl w:ilvl="0">
      <w:start w:val="1"/>
      <w:numFmt w:val="decimal"/>
      <w:pStyle w:val="Kop1"/>
      <w:lvlText w:val="%1."/>
      <w:lvlJc w:val="left"/>
      <w:pPr>
        <w:ind w:left="454" w:hanging="454"/>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07" w:hanging="907"/>
      </w:pPr>
      <w:rPr>
        <w:rFonts w:hint="default"/>
      </w:rPr>
    </w:lvl>
    <w:lvl w:ilvl="3">
      <w:start w:val="1"/>
      <w:numFmt w:val="decimal"/>
      <w:pStyle w:val="Kop4"/>
      <w:lvlText w:val="%1.%2.%3.%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7204468E"/>
    <w:multiLevelType w:val="multilevel"/>
    <w:tmpl w:val="BAB2DD2A"/>
    <w:styleLink w:val="OpsommingPijltje"/>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0"/>
  </w:num>
  <w:num w:numId="3">
    <w:abstractNumId w:val="13"/>
  </w:num>
  <w:num w:numId="4">
    <w:abstractNumId w:val="12"/>
  </w:num>
  <w:num w:numId="5">
    <w:abstractNumId w:val="2"/>
  </w:num>
  <w:num w:numId="6">
    <w:abstractNumId w:val="0"/>
  </w:num>
  <w:num w:numId="7">
    <w:abstractNumId w:val="1"/>
  </w:num>
  <w:num w:numId="8">
    <w:abstractNumId w:val="9"/>
  </w:num>
  <w:num w:numId="9">
    <w:abstractNumId w:val="3"/>
  </w:num>
  <w:num w:numId="10">
    <w:abstractNumId w:val="5"/>
  </w:num>
  <w:num w:numId="11">
    <w:abstractNumId w:val="7"/>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0|1003"/>
    <w:docVar w:name="signer" w:val="&lt;?xml version=&quot;1.0&quot;?&gt;_x000d__x000a_&lt;Profile xmlns:xsi=&quot;http://www.w3.org/2001/XMLSchema-instance&quot; xmlns:xsd=&quot;http://www.w3.org/2001/XMLSchema&quot;&gt;_x000d__x000a_  &lt;ID&gt;917e39dd-8209-48f6-8136-28d58916d952&lt;/ID&gt;_x000d__x000a_  &lt;firstName /&gt;_x000d__x000a_  &lt;surName /&gt;_x000d__x000a_  &lt;profileAlias&gt;Stella de Regt&lt;/profileAlias&gt;_x000d__x000a_  &lt;txtNaamNL&gt;Stella&lt;/txtNaamNL&gt;_x000d__x000a_  &lt;txtNaamUK&gt;Stella&lt;/txtNaamUK&gt;_x000d__x000a_  &lt;txtFunctionNL /&gt;_x000d__x000a_  &lt;txtFunctionUK /&gt;_x000d__x000a_  &lt;txtRoomNumber /&gt;_x000d__x000a_  &lt;txtTelephone&gt;4949&lt;/txtTelephone&gt;_x000d__x000a_  &lt;txtFax /&gt;_x000d__x000a_  &lt;txtEmail&gt;s.deregt@rdgg.nl&lt;/txtEmail&gt;_x000d__x000a_  &lt;cboLocation&gt;Gasthuis Delft&lt;/cboLocation&gt;_x000d__x000a_  &lt;cboDepartment /&gt;_x000d__x000a_  &lt;txtSignature /&gt;_x000d__x000a_&lt;/Profile&gt;"/>
  </w:docVars>
  <w:rsids>
    <w:rsidRoot w:val="00E01B18"/>
    <w:rsid w:val="00004B81"/>
    <w:rsid w:val="000061DB"/>
    <w:rsid w:val="00015AE4"/>
    <w:rsid w:val="0002390F"/>
    <w:rsid w:val="00027585"/>
    <w:rsid w:val="00036C50"/>
    <w:rsid w:val="00044A20"/>
    <w:rsid w:val="00044CE9"/>
    <w:rsid w:val="00050244"/>
    <w:rsid w:val="000575B0"/>
    <w:rsid w:val="00066C0E"/>
    <w:rsid w:val="00070FD6"/>
    <w:rsid w:val="00074F68"/>
    <w:rsid w:val="000767CC"/>
    <w:rsid w:val="000826DB"/>
    <w:rsid w:val="000867FF"/>
    <w:rsid w:val="00096DB1"/>
    <w:rsid w:val="000A160E"/>
    <w:rsid w:val="000A19EA"/>
    <w:rsid w:val="000A7717"/>
    <w:rsid w:val="000E0C51"/>
    <w:rsid w:val="000E4AEC"/>
    <w:rsid w:val="000E6BAD"/>
    <w:rsid w:val="000F1BD4"/>
    <w:rsid w:val="000F5551"/>
    <w:rsid w:val="000F7F76"/>
    <w:rsid w:val="00101B96"/>
    <w:rsid w:val="001058C5"/>
    <w:rsid w:val="0010617D"/>
    <w:rsid w:val="0010663C"/>
    <w:rsid w:val="00112AE4"/>
    <w:rsid w:val="001134F6"/>
    <w:rsid w:val="0011426B"/>
    <w:rsid w:val="00114AF9"/>
    <w:rsid w:val="001231AD"/>
    <w:rsid w:val="00133EC7"/>
    <w:rsid w:val="00133F07"/>
    <w:rsid w:val="00140B78"/>
    <w:rsid w:val="00142CFA"/>
    <w:rsid w:val="00147AF1"/>
    <w:rsid w:val="00147C76"/>
    <w:rsid w:val="00157B9F"/>
    <w:rsid w:val="00172A2B"/>
    <w:rsid w:val="00174335"/>
    <w:rsid w:val="00176573"/>
    <w:rsid w:val="00185535"/>
    <w:rsid w:val="00185645"/>
    <w:rsid w:val="001864B0"/>
    <w:rsid w:val="001A158D"/>
    <w:rsid w:val="001A163F"/>
    <w:rsid w:val="001A35CC"/>
    <w:rsid w:val="001A589D"/>
    <w:rsid w:val="001B12BB"/>
    <w:rsid w:val="001C0E13"/>
    <w:rsid w:val="001E4AB4"/>
    <w:rsid w:val="001E7FE8"/>
    <w:rsid w:val="001F0D24"/>
    <w:rsid w:val="001F501B"/>
    <w:rsid w:val="002003D6"/>
    <w:rsid w:val="00201521"/>
    <w:rsid w:val="00227974"/>
    <w:rsid w:val="00233D02"/>
    <w:rsid w:val="00233D62"/>
    <w:rsid w:val="002402A4"/>
    <w:rsid w:val="002407D5"/>
    <w:rsid w:val="00241CE6"/>
    <w:rsid w:val="00243069"/>
    <w:rsid w:val="00247D5D"/>
    <w:rsid w:val="002525DC"/>
    <w:rsid w:val="002535DC"/>
    <w:rsid w:val="00257195"/>
    <w:rsid w:val="002571A1"/>
    <w:rsid w:val="00260AC1"/>
    <w:rsid w:val="00263F1A"/>
    <w:rsid w:val="002809F9"/>
    <w:rsid w:val="002A278B"/>
    <w:rsid w:val="002B20AD"/>
    <w:rsid w:val="002B4E47"/>
    <w:rsid w:val="002B5517"/>
    <w:rsid w:val="002B735C"/>
    <w:rsid w:val="002B7E74"/>
    <w:rsid w:val="002E3977"/>
    <w:rsid w:val="002E3EBF"/>
    <w:rsid w:val="002E46FB"/>
    <w:rsid w:val="002E6305"/>
    <w:rsid w:val="002F285E"/>
    <w:rsid w:val="002F5C4A"/>
    <w:rsid w:val="003037FC"/>
    <w:rsid w:val="00303E6A"/>
    <w:rsid w:val="00305EF4"/>
    <w:rsid w:val="00313BC3"/>
    <w:rsid w:val="00321F5A"/>
    <w:rsid w:val="00323F98"/>
    <w:rsid w:val="00345612"/>
    <w:rsid w:val="003518EB"/>
    <w:rsid w:val="003525AF"/>
    <w:rsid w:val="003617CE"/>
    <w:rsid w:val="00363168"/>
    <w:rsid w:val="00374124"/>
    <w:rsid w:val="00375869"/>
    <w:rsid w:val="00381398"/>
    <w:rsid w:val="003823C2"/>
    <w:rsid w:val="0039609D"/>
    <w:rsid w:val="00396ABC"/>
    <w:rsid w:val="003973D2"/>
    <w:rsid w:val="003B4792"/>
    <w:rsid w:val="003C21FD"/>
    <w:rsid w:val="003C43BB"/>
    <w:rsid w:val="003C4E13"/>
    <w:rsid w:val="003C6742"/>
    <w:rsid w:val="003D0E5A"/>
    <w:rsid w:val="003D33EC"/>
    <w:rsid w:val="003D5AE1"/>
    <w:rsid w:val="003D6D3B"/>
    <w:rsid w:val="0040021A"/>
    <w:rsid w:val="00400F1E"/>
    <w:rsid w:val="00402AF1"/>
    <w:rsid w:val="00407B05"/>
    <w:rsid w:val="0041023A"/>
    <w:rsid w:val="004108D6"/>
    <w:rsid w:val="004130E0"/>
    <w:rsid w:val="00424A40"/>
    <w:rsid w:val="00425F59"/>
    <w:rsid w:val="0043197B"/>
    <w:rsid w:val="004349BA"/>
    <w:rsid w:val="00443628"/>
    <w:rsid w:val="00446CAA"/>
    <w:rsid w:val="00450082"/>
    <w:rsid w:val="00463938"/>
    <w:rsid w:val="00467A58"/>
    <w:rsid w:val="00470132"/>
    <w:rsid w:val="00470CE1"/>
    <w:rsid w:val="00475867"/>
    <w:rsid w:val="00480626"/>
    <w:rsid w:val="004815AE"/>
    <w:rsid w:val="00481A61"/>
    <w:rsid w:val="00483354"/>
    <w:rsid w:val="0048378A"/>
    <w:rsid w:val="00484B89"/>
    <w:rsid w:val="00490901"/>
    <w:rsid w:val="00496AA7"/>
    <w:rsid w:val="004A10DF"/>
    <w:rsid w:val="004C7D56"/>
    <w:rsid w:val="004E4FF6"/>
    <w:rsid w:val="004E6339"/>
    <w:rsid w:val="004F44A6"/>
    <w:rsid w:val="00502A27"/>
    <w:rsid w:val="00504D75"/>
    <w:rsid w:val="0052026F"/>
    <w:rsid w:val="00525187"/>
    <w:rsid w:val="00535596"/>
    <w:rsid w:val="005357CC"/>
    <w:rsid w:val="0055095A"/>
    <w:rsid w:val="00552D61"/>
    <w:rsid w:val="00564D95"/>
    <w:rsid w:val="00566322"/>
    <w:rsid w:val="005675CF"/>
    <w:rsid w:val="00567D63"/>
    <w:rsid w:val="00567EC7"/>
    <w:rsid w:val="00571005"/>
    <w:rsid w:val="00583672"/>
    <w:rsid w:val="005A13BB"/>
    <w:rsid w:val="005A2896"/>
    <w:rsid w:val="005A453F"/>
    <w:rsid w:val="005B168F"/>
    <w:rsid w:val="005B443F"/>
    <w:rsid w:val="005B5E49"/>
    <w:rsid w:val="005C09B7"/>
    <w:rsid w:val="005C4520"/>
    <w:rsid w:val="005D7230"/>
    <w:rsid w:val="005D7283"/>
    <w:rsid w:val="005F76D9"/>
    <w:rsid w:val="005F7A9B"/>
    <w:rsid w:val="0061393D"/>
    <w:rsid w:val="00620E67"/>
    <w:rsid w:val="006213DE"/>
    <w:rsid w:val="00624BCA"/>
    <w:rsid w:val="00632654"/>
    <w:rsid w:val="0065574A"/>
    <w:rsid w:val="00656B7F"/>
    <w:rsid w:val="00657F25"/>
    <w:rsid w:val="00665D1B"/>
    <w:rsid w:val="00677B1D"/>
    <w:rsid w:val="00685793"/>
    <w:rsid w:val="006B00FE"/>
    <w:rsid w:val="006B200A"/>
    <w:rsid w:val="006B61DD"/>
    <w:rsid w:val="006C05C6"/>
    <w:rsid w:val="006C6247"/>
    <w:rsid w:val="006D203B"/>
    <w:rsid w:val="006D3080"/>
    <w:rsid w:val="006D3A61"/>
    <w:rsid w:val="006E3BBE"/>
    <w:rsid w:val="006E44C0"/>
    <w:rsid w:val="00704ED0"/>
    <w:rsid w:val="00707440"/>
    <w:rsid w:val="00716595"/>
    <w:rsid w:val="007274A3"/>
    <w:rsid w:val="007459B9"/>
    <w:rsid w:val="00746BAF"/>
    <w:rsid w:val="00747321"/>
    <w:rsid w:val="00750407"/>
    <w:rsid w:val="00755427"/>
    <w:rsid w:val="0076007A"/>
    <w:rsid w:val="00795D8A"/>
    <w:rsid w:val="00795F4C"/>
    <w:rsid w:val="007A03D0"/>
    <w:rsid w:val="007B0A18"/>
    <w:rsid w:val="007B33D8"/>
    <w:rsid w:val="007B7879"/>
    <w:rsid w:val="007D0E86"/>
    <w:rsid w:val="007D236B"/>
    <w:rsid w:val="007D4443"/>
    <w:rsid w:val="007E359C"/>
    <w:rsid w:val="007F033D"/>
    <w:rsid w:val="007F67E5"/>
    <w:rsid w:val="007F73CD"/>
    <w:rsid w:val="007F73D3"/>
    <w:rsid w:val="00803387"/>
    <w:rsid w:val="008125A5"/>
    <w:rsid w:val="0082466C"/>
    <w:rsid w:val="00830A4C"/>
    <w:rsid w:val="0084432F"/>
    <w:rsid w:val="00844CB0"/>
    <w:rsid w:val="00855436"/>
    <w:rsid w:val="00855BEF"/>
    <w:rsid w:val="00882B0A"/>
    <w:rsid w:val="008901B3"/>
    <w:rsid w:val="00897972"/>
    <w:rsid w:val="008A5C12"/>
    <w:rsid w:val="008B065D"/>
    <w:rsid w:val="008B1081"/>
    <w:rsid w:val="008C337D"/>
    <w:rsid w:val="008C36B1"/>
    <w:rsid w:val="008C5583"/>
    <w:rsid w:val="008D5D10"/>
    <w:rsid w:val="008E09CB"/>
    <w:rsid w:val="008E5BBD"/>
    <w:rsid w:val="008F1DBF"/>
    <w:rsid w:val="008F222B"/>
    <w:rsid w:val="008F4676"/>
    <w:rsid w:val="00900761"/>
    <w:rsid w:val="00930701"/>
    <w:rsid w:val="0093492B"/>
    <w:rsid w:val="0093555C"/>
    <w:rsid w:val="00950685"/>
    <w:rsid w:val="009539DC"/>
    <w:rsid w:val="009670E0"/>
    <w:rsid w:val="00967FC3"/>
    <w:rsid w:val="0097171F"/>
    <w:rsid w:val="009748B4"/>
    <w:rsid w:val="0099737D"/>
    <w:rsid w:val="009A0AEB"/>
    <w:rsid w:val="009A1EF1"/>
    <w:rsid w:val="009A365A"/>
    <w:rsid w:val="009A416C"/>
    <w:rsid w:val="009A49F0"/>
    <w:rsid w:val="009A6FF6"/>
    <w:rsid w:val="009C6719"/>
    <w:rsid w:val="009E65F6"/>
    <w:rsid w:val="009F141F"/>
    <w:rsid w:val="009F61ED"/>
    <w:rsid w:val="00A072D9"/>
    <w:rsid w:val="00A11628"/>
    <w:rsid w:val="00A121B8"/>
    <w:rsid w:val="00A14749"/>
    <w:rsid w:val="00A15F7A"/>
    <w:rsid w:val="00A176DD"/>
    <w:rsid w:val="00A2094D"/>
    <w:rsid w:val="00A35246"/>
    <w:rsid w:val="00A400C4"/>
    <w:rsid w:val="00A415F6"/>
    <w:rsid w:val="00A438CA"/>
    <w:rsid w:val="00A45459"/>
    <w:rsid w:val="00A46984"/>
    <w:rsid w:val="00A7003D"/>
    <w:rsid w:val="00A84DD2"/>
    <w:rsid w:val="00A9438B"/>
    <w:rsid w:val="00AB351A"/>
    <w:rsid w:val="00AB49E0"/>
    <w:rsid w:val="00AD1A83"/>
    <w:rsid w:val="00AD7B95"/>
    <w:rsid w:val="00AE00AE"/>
    <w:rsid w:val="00AE6EEA"/>
    <w:rsid w:val="00AE7A12"/>
    <w:rsid w:val="00B077BE"/>
    <w:rsid w:val="00B14F9D"/>
    <w:rsid w:val="00B20283"/>
    <w:rsid w:val="00B21229"/>
    <w:rsid w:val="00B279DC"/>
    <w:rsid w:val="00B34EE9"/>
    <w:rsid w:val="00B35977"/>
    <w:rsid w:val="00B36ED4"/>
    <w:rsid w:val="00B41692"/>
    <w:rsid w:val="00B47F4B"/>
    <w:rsid w:val="00B51EA5"/>
    <w:rsid w:val="00B60916"/>
    <w:rsid w:val="00B707AC"/>
    <w:rsid w:val="00B86D7B"/>
    <w:rsid w:val="00B95EEE"/>
    <w:rsid w:val="00BA3F24"/>
    <w:rsid w:val="00BA492C"/>
    <w:rsid w:val="00BB72DA"/>
    <w:rsid w:val="00BC375D"/>
    <w:rsid w:val="00BC57E9"/>
    <w:rsid w:val="00BC5A9D"/>
    <w:rsid w:val="00BE2DD4"/>
    <w:rsid w:val="00BF15E4"/>
    <w:rsid w:val="00C10178"/>
    <w:rsid w:val="00C10F3C"/>
    <w:rsid w:val="00C116A3"/>
    <w:rsid w:val="00C12272"/>
    <w:rsid w:val="00C1595B"/>
    <w:rsid w:val="00C17D04"/>
    <w:rsid w:val="00C2175D"/>
    <w:rsid w:val="00C57C3A"/>
    <w:rsid w:val="00C60813"/>
    <w:rsid w:val="00C73350"/>
    <w:rsid w:val="00C77491"/>
    <w:rsid w:val="00C83316"/>
    <w:rsid w:val="00CA0E0D"/>
    <w:rsid w:val="00CA6847"/>
    <w:rsid w:val="00CB0848"/>
    <w:rsid w:val="00CC5207"/>
    <w:rsid w:val="00CD5CCC"/>
    <w:rsid w:val="00D0008F"/>
    <w:rsid w:val="00D02CF1"/>
    <w:rsid w:val="00D1714D"/>
    <w:rsid w:val="00D21CA4"/>
    <w:rsid w:val="00D30225"/>
    <w:rsid w:val="00D3781E"/>
    <w:rsid w:val="00D5491D"/>
    <w:rsid w:val="00D82C4F"/>
    <w:rsid w:val="00D847AA"/>
    <w:rsid w:val="00DA47E1"/>
    <w:rsid w:val="00DA5DBC"/>
    <w:rsid w:val="00DB0BA4"/>
    <w:rsid w:val="00DB709C"/>
    <w:rsid w:val="00DC21EC"/>
    <w:rsid w:val="00DC21F2"/>
    <w:rsid w:val="00DC2E6C"/>
    <w:rsid w:val="00DD5EDA"/>
    <w:rsid w:val="00DD617C"/>
    <w:rsid w:val="00DD7EDB"/>
    <w:rsid w:val="00DE5965"/>
    <w:rsid w:val="00DF019A"/>
    <w:rsid w:val="00DF11D0"/>
    <w:rsid w:val="00DF1F82"/>
    <w:rsid w:val="00E01B18"/>
    <w:rsid w:val="00E15B68"/>
    <w:rsid w:val="00E23C49"/>
    <w:rsid w:val="00E30989"/>
    <w:rsid w:val="00E30D16"/>
    <w:rsid w:val="00E31F76"/>
    <w:rsid w:val="00E32120"/>
    <w:rsid w:val="00E325E5"/>
    <w:rsid w:val="00E3281F"/>
    <w:rsid w:val="00E3530D"/>
    <w:rsid w:val="00E35403"/>
    <w:rsid w:val="00E5704A"/>
    <w:rsid w:val="00E7204D"/>
    <w:rsid w:val="00E92D22"/>
    <w:rsid w:val="00E95D6A"/>
    <w:rsid w:val="00EA70EC"/>
    <w:rsid w:val="00EB4883"/>
    <w:rsid w:val="00EC2797"/>
    <w:rsid w:val="00EC742D"/>
    <w:rsid w:val="00ED22D9"/>
    <w:rsid w:val="00ED7193"/>
    <w:rsid w:val="00F15BA6"/>
    <w:rsid w:val="00F21B32"/>
    <w:rsid w:val="00F225AA"/>
    <w:rsid w:val="00F31C64"/>
    <w:rsid w:val="00F47B34"/>
    <w:rsid w:val="00F508FD"/>
    <w:rsid w:val="00F5247A"/>
    <w:rsid w:val="00F52A25"/>
    <w:rsid w:val="00F534CE"/>
    <w:rsid w:val="00F552B2"/>
    <w:rsid w:val="00F64FD4"/>
    <w:rsid w:val="00F80C40"/>
    <w:rsid w:val="00F8548F"/>
    <w:rsid w:val="00F909E5"/>
    <w:rsid w:val="00F94754"/>
    <w:rsid w:val="00F94C0B"/>
    <w:rsid w:val="00F94FD4"/>
    <w:rsid w:val="00FB35BC"/>
    <w:rsid w:val="00FB55DC"/>
    <w:rsid w:val="00FB61AC"/>
    <w:rsid w:val="00FC0025"/>
    <w:rsid w:val="00FC34BF"/>
    <w:rsid w:val="00FC3C46"/>
    <w:rsid w:val="00FD6A19"/>
    <w:rsid w:val="00FE241E"/>
    <w:rsid w:val="00FE79B7"/>
    <w:rsid w:val="00FE7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116A3"/>
    <w:rPr>
      <w:rFonts w:eastAsiaTheme="minorHAnsi"/>
      <w:lang w:eastAsia="en-US"/>
    </w:rPr>
  </w:style>
  <w:style w:type="paragraph" w:styleId="Kop1">
    <w:name w:val="heading 1"/>
    <w:basedOn w:val="Standaard"/>
    <w:next w:val="Standaard"/>
    <w:qFormat/>
    <w:rsid w:val="00243069"/>
    <w:pPr>
      <w:keepNext/>
      <w:numPr>
        <w:numId w:val="4"/>
      </w:numPr>
      <w:outlineLvl w:val="0"/>
    </w:pPr>
    <w:rPr>
      <w:b/>
      <w:spacing w:val="6"/>
      <w:kern w:val="28"/>
      <w:sz w:val="24"/>
      <w:szCs w:val="20"/>
    </w:rPr>
  </w:style>
  <w:style w:type="paragraph" w:styleId="Kop2">
    <w:name w:val="heading 2"/>
    <w:basedOn w:val="Standaard"/>
    <w:next w:val="Standaard"/>
    <w:qFormat/>
    <w:rsid w:val="00243069"/>
    <w:pPr>
      <w:keepNext/>
      <w:numPr>
        <w:ilvl w:val="1"/>
        <w:numId w:val="4"/>
      </w:numPr>
      <w:outlineLvl w:val="1"/>
    </w:pPr>
    <w:rPr>
      <w:b/>
      <w:spacing w:val="6"/>
      <w:kern w:val="28"/>
      <w:sz w:val="18"/>
      <w:szCs w:val="20"/>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outlineLvl w:val="5"/>
    </w:pPr>
    <w:rPr>
      <w:b/>
      <w:bCs/>
      <w:sz w:val="24"/>
    </w:rPr>
  </w:style>
  <w:style w:type="paragraph" w:styleId="Kop7">
    <w:name w:val="heading 7"/>
    <w:basedOn w:val="Standaard"/>
    <w:next w:val="Standaard"/>
    <w:semiHidden/>
    <w:qFormat/>
    <w:rsid w:val="002525DC"/>
    <w:pPr>
      <w:numPr>
        <w:ilvl w:val="6"/>
        <w:numId w:val="1"/>
      </w:numPr>
      <w:spacing w:before="240" w:after="60"/>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 w:type="paragraph" w:customStyle="1" w:styleId="Default">
    <w:name w:val="Default"/>
    <w:rsid w:val="0056632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116A3"/>
    <w:rPr>
      <w:rFonts w:eastAsiaTheme="minorHAnsi"/>
      <w:lang w:eastAsia="en-US"/>
    </w:rPr>
  </w:style>
  <w:style w:type="paragraph" w:styleId="Kop1">
    <w:name w:val="heading 1"/>
    <w:basedOn w:val="Standaard"/>
    <w:next w:val="Standaard"/>
    <w:qFormat/>
    <w:rsid w:val="00243069"/>
    <w:pPr>
      <w:keepNext/>
      <w:numPr>
        <w:numId w:val="4"/>
      </w:numPr>
      <w:outlineLvl w:val="0"/>
    </w:pPr>
    <w:rPr>
      <w:b/>
      <w:spacing w:val="6"/>
      <w:kern w:val="28"/>
      <w:sz w:val="24"/>
      <w:szCs w:val="20"/>
    </w:rPr>
  </w:style>
  <w:style w:type="paragraph" w:styleId="Kop2">
    <w:name w:val="heading 2"/>
    <w:basedOn w:val="Standaard"/>
    <w:next w:val="Standaard"/>
    <w:qFormat/>
    <w:rsid w:val="00243069"/>
    <w:pPr>
      <w:keepNext/>
      <w:numPr>
        <w:ilvl w:val="1"/>
        <w:numId w:val="4"/>
      </w:numPr>
      <w:outlineLvl w:val="1"/>
    </w:pPr>
    <w:rPr>
      <w:b/>
      <w:spacing w:val="6"/>
      <w:kern w:val="28"/>
      <w:sz w:val="18"/>
      <w:szCs w:val="20"/>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outlineLvl w:val="5"/>
    </w:pPr>
    <w:rPr>
      <w:b/>
      <w:bCs/>
      <w:sz w:val="24"/>
    </w:rPr>
  </w:style>
  <w:style w:type="paragraph" w:styleId="Kop7">
    <w:name w:val="heading 7"/>
    <w:basedOn w:val="Standaard"/>
    <w:next w:val="Standaard"/>
    <w:semiHidden/>
    <w:qFormat/>
    <w:rsid w:val="002525DC"/>
    <w:pPr>
      <w:numPr>
        <w:ilvl w:val="6"/>
        <w:numId w:val="1"/>
      </w:numPr>
      <w:spacing w:before="240" w:after="60"/>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 w:type="paragraph" w:customStyle="1" w:styleId="Default">
    <w:name w:val="Default"/>
    <w:rsid w:val="005663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666">
      <w:bodyDiv w:val="1"/>
      <w:marLeft w:val="0"/>
      <w:marRight w:val="0"/>
      <w:marTop w:val="0"/>
      <w:marBottom w:val="0"/>
      <w:divBdr>
        <w:top w:val="none" w:sz="0" w:space="0" w:color="auto"/>
        <w:left w:val="none" w:sz="0" w:space="0" w:color="auto"/>
        <w:bottom w:val="none" w:sz="0" w:space="0" w:color="auto"/>
        <w:right w:val="none" w:sz="0" w:space="0" w:color="auto"/>
      </w:divBdr>
    </w:div>
    <w:div w:id="356390460">
      <w:bodyDiv w:val="1"/>
      <w:marLeft w:val="0"/>
      <w:marRight w:val="0"/>
      <w:marTop w:val="0"/>
      <w:marBottom w:val="0"/>
      <w:divBdr>
        <w:top w:val="none" w:sz="0" w:space="0" w:color="auto"/>
        <w:left w:val="none" w:sz="0" w:space="0" w:color="auto"/>
        <w:bottom w:val="none" w:sz="0" w:space="0" w:color="auto"/>
        <w:right w:val="none" w:sz="0" w:space="0" w:color="auto"/>
      </w:divBdr>
    </w:div>
    <w:div w:id="549347246">
      <w:bodyDiv w:val="1"/>
      <w:marLeft w:val="0"/>
      <w:marRight w:val="0"/>
      <w:marTop w:val="0"/>
      <w:marBottom w:val="0"/>
      <w:divBdr>
        <w:top w:val="none" w:sz="0" w:space="0" w:color="auto"/>
        <w:left w:val="none" w:sz="0" w:space="0" w:color="auto"/>
        <w:bottom w:val="none" w:sz="0" w:space="0" w:color="auto"/>
        <w:right w:val="none" w:sz="0" w:space="0" w:color="auto"/>
      </w:divBdr>
    </w:div>
    <w:div w:id="749815002">
      <w:bodyDiv w:val="1"/>
      <w:marLeft w:val="0"/>
      <w:marRight w:val="0"/>
      <w:marTop w:val="0"/>
      <w:marBottom w:val="0"/>
      <w:divBdr>
        <w:top w:val="none" w:sz="0" w:space="0" w:color="auto"/>
        <w:left w:val="none" w:sz="0" w:space="0" w:color="auto"/>
        <w:bottom w:val="none" w:sz="0" w:space="0" w:color="auto"/>
        <w:right w:val="none" w:sz="0" w:space="0" w:color="auto"/>
      </w:divBdr>
      <w:divsChild>
        <w:div w:id="313294678">
          <w:marLeft w:val="0"/>
          <w:marRight w:val="0"/>
          <w:marTop w:val="0"/>
          <w:marBottom w:val="0"/>
          <w:divBdr>
            <w:top w:val="none" w:sz="0" w:space="0" w:color="auto"/>
            <w:left w:val="none" w:sz="0" w:space="0" w:color="auto"/>
            <w:bottom w:val="none" w:sz="0" w:space="0" w:color="auto"/>
            <w:right w:val="none" w:sz="0" w:space="0" w:color="auto"/>
          </w:divBdr>
          <w:divsChild>
            <w:div w:id="433985128">
              <w:marLeft w:val="0"/>
              <w:marRight w:val="0"/>
              <w:marTop w:val="0"/>
              <w:marBottom w:val="0"/>
              <w:divBdr>
                <w:top w:val="none" w:sz="0" w:space="0" w:color="auto"/>
                <w:left w:val="none" w:sz="0" w:space="0" w:color="auto"/>
                <w:bottom w:val="none" w:sz="0" w:space="0" w:color="auto"/>
                <w:right w:val="none" w:sz="0" w:space="0" w:color="auto"/>
              </w:divBdr>
              <w:divsChild>
                <w:div w:id="782576620">
                  <w:marLeft w:val="150"/>
                  <w:marRight w:val="150"/>
                  <w:marTop w:val="0"/>
                  <w:marBottom w:val="0"/>
                  <w:divBdr>
                    <w:top w:val="none" w:sz="0" w:space="0" w:color="auto"/>
                    <w:left w:val="none" w:sz="0" w:space="0" w:color="auto"/>
                    <w:bottom w:val="none" w:sz="0" w:space="0" w:color="auto"/>
                    <w:right w:val="none" w:sz="0" w:space="0" w:color="auto"/>
                  </w:divBdr>
                  <w:divsChild>
                    <w:div w:id="1293755979">
                      <w:marLeft w:val="0"/>
                      <w:marRight w:val="0"/>
                      <w:marTop w:val="0"/>
                      <w:marBottom w:val="0"/>
                      <w:divBdr>
                        <w:top w:val="none" w:sz="0" w:space="0" w:color="auto"/>
                        <w:left w:val="none" w:sz="0" w:space="0" w:color="auto"/>
                        <w:bottom w:val="none" w:sz="0" w:space="0" w:color="auto"/>
                        <w:right w:val="none" w:sz="0" w:space="0" w:color="auto"/>
                      </w:divBdr>
                      <w:divsChild>
                        <w:div w:id="15668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3390">
      <w:bodyDiv w:val="1"/>
      <w:marLeft w:val="0"/>
      <w:marRight w:val="0"/>
      <w:marTop w:val="0"/>
      <w:marBottom w:val="0"/>
      <w:divBdr>
        <w:top w:val="none" w:sz="0" w:space="0" w:color="auto"/>
        <w:left w:val="none" w:sz="0" w:space="0" w:color="auto"/>
        <w:bottom w:val="none" w:sz="0" w:space="0" w:color="auto"/>
        <w:right w:val="none" w:sz="0" w:space="0" w:color="auto"/>
      </w:divBdr>
      <w:divsChild>
        <w:div w:id="1903787919">
          <w:marLeft w:val="0"/>
          <w:marRight w:val="0"/>
          <w:marTop w:val="0"/>
          <w:marBottom w:val="0"/>
          <w:divBdr>
            <w:top w:val="none" w:sz="0" w:space="0" w:color="auto"/>
            <w:left w:val="none" w:sz="0" w:space="0" w:color="auto"/>
            <w:bottom w:val="none" w:sz="0" w:space="0" w:color="auto"/>
            <w:right w:val="none" w:sz="0" w:space="0" w:color="auto"/>
          </w:divBdr>
          <w:divsChild>
            <w:div w:id="1217081537">
              <w:marLeft w:val="0"/>
              <w:marRight w:val="0"/>
              <w:marTop w:val="0"/>
              <w:marBottom w:val="0"/>
              <w:divBdr>
                <w:top w:val="none" w:sz="0" w:space="0" w:color="auto"/>
                <w:left w:val="none" w:sz="0" w:space="0" w:color="auto"/>
                <w:bottom w:val="none" w:sz="0" w:space="0" w:color="auto"/>
                <w:right w:val="none" w:sz="0" w:space="0" w:color="auto"/>
              </w:divBdr>
              <w:divsChild>
                <w:div w:id="2144345145">
                  <w:marLeft w:val="0"/>
                  <w:marRight w:val="0"/>
                  <w:marTop w:val="0"/>
                  <w:marBottom w:val="0"/>
                  <w:divBdr>
                    <w:top w:val="none" w:sz="0" w:space="0" w:color="auto"/>
                    <w:left w:val="none" w:sz="0" w:space="0" w:color="auto"/>
                    <w:bottom w:val="none" w:sz="0" w:space="0" w:color="auto"/>
                    <w:right w:val="none" w:sz="0" w:space="0" w:color="auto"/>
                  </w:divBdr>
                  <w:divsChild>
                    <w:div w:id="402416256">
                      <w:marLeft w:val="0"/>
                      <w:marRight w:val="0"/>
                      <w:marTop w:val="0"/>
                      <w:marBottom w:val="0"/>
                      <w:divBdr>
                        <w:top w:val="none" w:sz="0" w:space="0" w:color="auto"/>
                        <w:left w:val="none" w:sz="0" w:space="0" w:color="auto"/>
                        <w:bottom w:val="none" w:sz="0" w:space="0" w:color="auto"/>
                        <w:right w:val="none" w:sz="0" w:space="0" w:color="auto"/>
                      </w:divBdr>
                      <w:divsChild>
                        <w:div w:id="1420908901">
                          <w:marLeft w:val="0"/>
                          <w:marRight w:val="0"/>
                          <w:marTop w:val="0"/>
                          <w:marBottom w:val="0"/>
                          <w:divBdr>
                            <w:top w:val="none" w:sz="0" w:space="0" w:color="auto"/>
                            <w:left w:val="none" w:sz="0" w:space="0" w:color="auto"/>
                            <w:bottom w:val="none" w:sz="0" w:space="0" w:color="auto"/>
                            <w:right w:val="none" w:sz="0" w:space="0" w:color="auto"/>
                          </w:divBdr>
                          <w:divsChild>
                            <w:div w:id="1901282878">
                              <w:marLeft w:val="0"/>
                              <w:marRight w:val="0"/>
                              <w:marTop w:val="0"/>
                              <w:marBottom w:val="0"/>
                              <w:divBdr>
                                <w:top w:val="none" w:sz="0" w:space="0" w:color="auto"/>
                                <w:left w:val="none" w:sz="0" w:space="0" w:color="auto"/>
                                <w:bottom w:val="none" w:sz="0" w:space="0" w:color="auto"/>
                                <w:right w:val="none" w:sz="0" w:space="0" w:color="auto"/>
                              </w:divBdr>
                              <w:divsChild>
                                <w:div w:id="1793209484">
                                  <w:marLeft w:val="0"/>
                                  <w:marRight w:val="0"/>
                                  <w:marTop w:val="0"/>
                                  <w:marBottom w:val="0"/>
                                  <w:divBdr>
                                    <w:top w:val="none" w:sz="0" w:space="0" w:color="auto"/>
                                    <w:left w:val="none" w:sz="0" w:space="0" w:color="auto"/>
                                    <w:bottom w:val="none" w:sz="0" w:space="0" w:color="auto"/>
                                    <w:right w:val="none" w:sz="0" w:space="0" w:color="auto"/>
                                  </w:divBdr>
                                  <w:divsChild>
                                    <w:div w:id="772240795">
                                      <w:marLeft w:val="0"/>
                                      <w:marRight w:val="0"/>
                                      <w:marTop w:val="0"/>
                                      <w:marBottom w:val="0"/>
                                      <w:divBdr>
                                        <w:top w:val="none" w:sz="0" w:space="0" w:color="auto"/>
                                        <w:left w:val="none" w:sz="0" w:space="0" w:color="auto"/>
                                        <w:bottom w:val="none" w:sz="0" w:space="0" w:color="auto"/>
                                        <w:right w:val="none" w:sz="0" w:space="0" w:color="auto"/>
                                      </w:divBdr>
                                      <w:divsChild>
                                        <w:div w:id="1476802492">
                                          <w:marLeft w:val="0"/>
                                          <w:marRight w:val="0"/>
                                          <w:marTop w:val="0"/>
                                          <w:marBottom w:val="0"/>
                                          <w:divBdr>
                                            <w:top w:val="none" w:sz="0" w:space="0" w:color="auto"/>
                                            <w:left w:val="none" w:sz="0" w:space="0" w:color="auto"/>
                                            <w:bottom w:val="none" w:sz="0" w:space="0" w:color="auto"/>
                                            <w:right w:val="none" w:sz="0" w:space="0" w:color="auto"/>
                                          </w:divBdr>
                                          <w:divsChild>
                                            <w:div w:id="1745452120">
                                              <w:marLeft w:val="0"/>
                                              <w:marRight w:val="0"/>
                                              <w:marTop w:val="0"/>
                                              <w:marBottom w:val="0"/>
                                              <w:divBdr>
                                                <w:top w:val="none" w:sz="0" w:space="0" w:color="auto"/>
                                                <w:left w:val="none" w:sz="0" w:space="0" w:color="auto"/>
                                                <w:bottom w:val="none" w:sz="0" w:space="0" w:color="auto"/>
                                                <w:right w:val="none" w:sz="0" w:space="0" w:color="auto"/>
                                              </w:divBdr>
                                              <w:divsChild>
                                                <w:div w:id="1489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91275">
      <w:bodyDiv w:val="1"/>
      <w:marLeft w:val="0"/>
      <w:marRight w:val="0"/>
      <w:marTop w:val="0"/>
      <w:marBottom w:val="0"/>
      <w:divBdr>
        <w:top w:val="none" w:sz="0" w:space="0" w:color="auto"/>
        <w:left w:val="none" w:sz="0" w:space="0" w:color="auto"/>
        <w:bottom w:val="none" w:sz="0" w:space="0" w:color="auto"/>
        <w:right w:val="none" w:sz="0" w:space="0" w:color="auto"/>
      </w:divBdr>
    </w:div>
    <w:div w:id="1361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uisstijldocumenten\Dotoffice\Resourc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4503-0ABE-4E54-94C4-FE0FF980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14</TotalTime>
  <Pages>2</Pages>
  <Words>337</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de Regt</dc:creator>
  <cp:lastModifiedBy>merten</cp:lastModifiedBy>
  <cp:revision>5</cp:revision>
  <dcterms:created xsi:type="dcterms:W3CDTF">2018-10-17T11:51:00Z</dcterms:created>
  <dcterms:modified xsi:type="dcterms:W3CDTF">2018-10-17T12:14:00Z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pageText">
    <vt:lpwstr>Pagina:</vt:lpwstr>
  </property>
  <property fmtid="{D5CDD505-2E9C-101B-9397-08002B2CF9AE}" pid="4" name="txtCC">
    <vt:lpwstr/>
  </property>
  <property fmtid="{D5CDD505-2E9C-101B-9397-08002B2CF9AE}" pid="5" name="cboSigner">
    <vt:lpwstr>Stella de Regt</vt:lpwstr>
  </property>
  <property fmtid="{D5CDD505-2E9C-101B-9397-08002B2CF9AE}" pid="6" name="txtFrom">
    <vt:lpwstr>Stella de Regt</vt:lpwstr>
  </property>
  <property fmtid="{D5CDD505-2E9C-101B-9397-08002B2CF9AE}" pid="7" name="txtTo">
    <vt:lpwstr>ABAN</vt:lpwstr>
  </property>
  <property fmtid="{D5CDD505-2E9C-101B-9397-08002B2CF9AE}" pid="8" name="txtAttn">
    <vt:lpwstr/>
  </property>
  <property fmtid="{D5CDD505-2E9C-101B-9397-08002B2CF9AE}" pid="9" name="txtDate">
    <vt:lpwstr>23 september 2014</vt:lpwstr>
  </property>
  <property fmtid="{D5CDD505-2E9C-101B-9397-08002B2CF9AE}" pid="10" name="cboLanguage">
    <vt:lpwstr>Nederlands</vt:lpwstr>
  </property>
  <property fmtid="{D5CDD505-2E9C-101B-9397-08002B2CF9AE}" pid="11" name="languageID">
    <vt:lpwstr>1043</vt:lpwstr>
  </property>
  <property fmtid="{D5CDD505-2E9C-101B-9397-08002B2CF9AE}" pid="12" name="signer">
    <vt:lpwstr>917e39dd-8209-48f6-8136-28d58916d952</vt:lpwstr>
  </property>
</Properties>
</file>